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1fe" w14:textId="c75a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15 ноября 2018 года № 203. Зарегистрировано Департаментом юстиции Костанайской области 16 ноября 2018 года № 8098. Утратило силу решением маслихата Джангельдинского района Костанайской области от 5 мая 2020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05.05.2020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6337, опубликовано 24 мая 2016 года в газете "Біздің Торғай").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Биржикенов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