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a1fe" w14:textId="c75a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15 ноября 2018 года № 203. Зарегистрировано Департаментом юстиции Костанайской области 16 ноября 2018 года № 8098. Утратило силу решением маслихата Джангельдинского района Костанайской области от 5 мая 2020 года № 294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Джангельдинского района Костанайской области от 05.05.2020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14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местности" (зарегистрировано в Реестре государственной регистрации нормативных правовых актов за № 6337, опубликовано 24 мая 2016 года в газете "Біздің Торғай").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Нысамбаев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 Джангельдинского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Е. Биржикенов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