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e5ea" w14:textId="0ede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23 ноября 2018 года № 240. Зарегистрировано Департаментом юстиции Костанайской области 29 ноября 2018 года № 8139. Срок действия решения - до 1 января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решения - до 01.01.2020 (п. 2 решения).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введении в действие Кодекса Республики Казахстан "О налогах и других обязательных платежах в бюджет" (Налоговый кодекс)" от 25 декабря 2017 года Аулиекольский районный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действует до 1 января 2020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Гучигов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земельных отношений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Аулиекольского района"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Бекмурзин А. Т.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ноября 2018 года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