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ca12" w14:textId="191c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2017 года № 155 "О районном бюджете Аулиекольского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16 ноября 2018 года № 237. Зарегистрировано Департаментом юстиции Костанайской области 20 ноября 2018 года № 8107.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Аулиекольского района на 2018-2020 годы" (зарегистрировано в Реестре государственной регистрации нормативных правовых актов № 7443, опубликовано 17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5 475 246,1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849 990,0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26 634,0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4 594 422,1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5 536 162,2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208 154,0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234 488,0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26 334,0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-269 070,1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269 070,1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9) и 10)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18 795,0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средний ремонт внутрипоселковых дорог в сумме 120 829,1 тысяча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средний ремонт автомобильной дороги районного значения "Подъезд к станции Кушмурун" 0-15 км в сумме 212 013,8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развитие системы водоснабжения и водоотведения в сельских населенных пунктах в сумме 506 746,0 тысяч тенге;";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Гучигов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Аулиекольского района"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 И. Печникова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ноября 2018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сел, сельских округов на 2018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 Тургумбаева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Коктал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сельскими округами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 Тургумбаева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Коктал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