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38b1" w14:textId="4df3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Аманкарагайского сельского округа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мая 2018 года № 205. Зарегистрировано Департаментом юстиции Костанайской области 25 мая 2018 года № 7793. Утратило силу решением маслихата Аулиекольского района Костанайской области от 17 января 2020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поселка, сельских округов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сообщества",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Аманкарагайского сельского округа Аулиекольского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Аманкарагайского сельского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Аулиекольского района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Итемгенов Ю.В.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 № 205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Аманкарагайского сельского округа Аулиекольского района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Аманкарагайского сельского округа Аулиекольского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Аулиекольским районным маслихатом (далее – районный маслихат).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Аманкарагайского сельского округа и отчета об исполнении бюджета;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Аманкарагайского сельского округа (далее -аппарат акима сельского округа) по управлению коммунальной собственностью сельского округа (коммунальной собственностью местного самоуправления);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Аманкарагайского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Аманкарагайского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Аманкарагайского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Аулиекольского района (далее -аким района) кандидатур на должность акима Аманкарагайского сельского округа (далее- аким сельского округа) для дальнейшего внесения в районный маслихат для проведения выборов акима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территории Аманкарагайского сельского округа;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