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b231" w14:textId="191b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143 "О бюджетах Убаганского и Щербаковского сельских округов Алтынсаринского района,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18 июня 2018 года № 181. Зарегистрировано Департаментом юстиции Костанайской области 12 июля 2018 года № 7955.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Убаганского и Щербаковского сельских округов Алтынсаринского района на 2018-2020 годы", зарегистрированного в Реестре государственной регистрации нормативных правовых актов за № 7458, опубликовано 16 января 2018 года в Эталонном контрольном банке нормативных правовых актов Республики Казахстан)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Мариям Хәкімжановой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сельского округа имени Мариям Хәкімжановой на 2018 год предусмотрен объем бюджетных субвенций, передаваемых из районного бюджета в бюджет сельского округа в сумме 28263,0 тысяч тенге.";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"Бюджет Щербаковского сельского округа Алтынсаринского района" заменить на "Бюджет сельского округа имени Мариям Хәкімжановой".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Павлюк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июня 2018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