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24e1" w14:textId="6a12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декабря 2018 года № 218. Зарегистрировано Департаментом юстиции Костанайской области 13 декабря 2018 года № 8165.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5660806,8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1690338,5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236539,8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25037,2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3708891,3 тысяч тенге, из них объем субвенций – 2279684,0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5741591,4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-126656,0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- 6159,0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52030,4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- 52030,4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18964,5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2018 год предусмотрен объем целевых текущих трансфертов из республиканского бюджета в сумме 344069,2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503,0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54648,0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6476,0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9097,0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279,0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37935,0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7746,2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в сумме 87385,0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1002914,1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39197,0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14154,0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1045,0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3200,0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6155,7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"Лучшая организация среднего образования" государственному учреждению "Средняя общеобразовательная гимназия имени И. Алтынсарина отдела образования акимата города Аркалыка" в сумме 22627,2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IТ классов в сумме 521,0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коммунальных услуг организаций образования в сумме 29351,9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работников образования в сумме 140000,0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государственного учреждения "Средняя общеобразовательная школа № 3 имени Б. Майлина отдела образования акимата города Аркалыка" в сумме 17330,0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детские сады в сумме 4470,0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210885,8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на 2018 год предусмотрен объем целевых трансфертов из областного бюджета на развитие в сумме 37224,0 тысячи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30967,0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внутренних дел города Аркалыка Департамента внутренних дел Костанайской области Министерства внутренних дел Республики Казахстан" в сумме 5250,0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7,0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Н. Гайдаренко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2018 год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11 декабря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20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11 декабря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20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