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b437" w14:textId="913b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150 "О бюджете села Родина города Аркалыка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декабря 2018 года № 216. Зарегистрировано Департаментом юстиции Костанайской области 12 декабря 2018 года № 8162.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Родина города Аркалыка на 2018-2020 годы" (зарегистрировано в Реестре государственной регистрации нормативных правовых актов за № 7462, опубликовано 18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Родина города Аркалыка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16835,8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3745,0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613,8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12477,0 тысяч тенге, из них объем субвенций – 12477,0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16835,8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Родина города Аркалыка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Шалдыбаев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150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Родина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