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79a" w14:textId="bb2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2018 года № 166. Зарегистрировано Департаментом юстиции Костанайской области 12 апреля 2018 года № 7702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 5660, опубликовано 26 июня 2015 года в газете "Торғай");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5 мая 2015 года № 241 "О корректировке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 6315, опубликовано 13 мая 2016 года в газете "Торғай").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города Аркалыка"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Ахметжанов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Аркалыку Департамента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М. Бейсенов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