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ab35" w14:textId="50fa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Ашутасты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Ашутасты города Аркалыка Костанайской области от 9 февраля 2018 года № 1. Зарегистрировано Департаментом юстиции Костанайской области 22 февраля 2018 года № 7532. Утратило силу решением акима села Ашутасты города Аркалыка Костанайской области от 19 ноября 2018 года № 2</w:t>
      </w:r>
    </w:p>
    <w:p>
      <w:pPr>
        <w:spacing w:after="0"/>
        <w:ind w:left="0"/>
        <w:jc w:val="both"/>
      </w:pPr>
      <w:r>
        <w:rPr>
          <w:rFonts w:ascii="Times New Roman"/>
          <w:b w:val="false"/>
          <w:i w:val="false"/>
          <w:color w:val="ff0000"/>
          <w:sz w:val="28"/>
        </w:rPr>
        <w:t xml:space="preserve">
      Сноска. Утратило силу решением акима села Ашутасты города Аркалыка Костанайской области от 19.11.2018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22 января 2018 года № 01-20/55 аким села Ашутасты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животноводческой фермы товарищества с ограниченной ответственностью "Аркалыкская сельскохозяйственная опытная станция" села Ашутасты города Аркалыка Костанайской области, в связи с выявлением болезни туберкулез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Ашутасты города Аркалыка"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Аркалыка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xml:space="preserve">
      5. Настоящее решение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Ашутасты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Қайнеш</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"Отдел ветеринарии</w:t>
      </w:r>
    </w:p>
    <w:bookmarkEnd w:id="11"/>
    <w:bookmarkStart w:name="z17" w:id="12"/>
    <w:p>
      <w:pPr>
        <w:spacing w:after="0"/>
        <w:ind w:left="0"/>
        <w:jc w:val="both"/>
      </w:pPr>
      <w:r>
        <w:rPr>
          <w:rFonts w:ascii="Times New Roman"/>
          <w:b w:val="false"/>
          <w:i w:val="false"/>
          <w:color w:val="000000"/>
          <w:sz w:val="28"/>
        </w:rPr>
        <w:t>
      акимата города Аркалыка"</w:t>
      </w:r>
    </w:p>
    <w:bookmarkEnd w:id="12"/>
    <w:bookmarkStart w:name="z18" w:id="13"/>
    <w:p>
      <w:pPr>
        <w:spacing w:after="0"/>
        <w:ind w:left="0"/>
        <w:jc w:val="both"/>
      </w:pPr>
      <w:r>
        <w:rPr>
          <w:rFonts w:ascii="Times New Roman"/>
          <w:b w:val="false"/>
          <w:i w:val="false"/>
          <w:color w:val="000000"/>
          <w:sz w:val="28"/>
        </w:rPr>
        <w:t>
      ________________ Асылбаев Е.С.</w:t>
      </w:r>
    </w:p>
    <w:bookmarkEnd w:id="13"/>
    <w:bookmarkStart w:name="z19" w:id="14"/>
    <w:p>
      <w:pPr>
        <w:spacing w:after="0"/>
        <w:ind w:left="0"/>
        <w:jc w:val="both"/>
      </w:pPr>
      <w:r>
        <w:rPr>
          <w:rFonts w:ascii="Times New Roman"/>
          <w:b w:val="false"/>
          <w:i w:val="false"/>
          <w:color w:val="000000"/>
          <w:sz w:val="28"/>
        </w:rPr>
        <w:t>
      "СОГЛАСОВАНО"</w:t>
      </w:r>
    </w:p>
    <w:bookmarkEnd w:id="14"/>
    <w:bookmarkStart w:name="z20" w:id="15"/>
    <w:p>
      <w:pPr>
        <w:spacing w:after="0"/>
        <w:ind w:left="0"/>
        <w:jc w:val="both"/>
      </w:pPr>
      <w:r>
        <w:rPr>
          <w:rFonts w:ascii="Times New Roman"/>
          <w:b w:val="false"/>
          <w:i w:val="false"/>
          <w:color w:val="000000"/>
          <w:sz w:val="28"/>
        </w:rPr>
        <w:t>
      Руководитель государственного</w:t>
      </w:r>
    </w:p>
    <w:bookmarkEnd w:id="15"/>
    <w:bookmarkStart w:name="z21" w:id="16"/>
    <w:p>
      <w:pPr>
        <w:spacing w:after="0"/>
        <w:ind w:left="0"/>
        <w:jc w:val="both"/>
      </w:pPr>
      <w:r>
        <w:rPr>
          <w:rFonts w:ascii="Times New Roman"/>
          <w:b w:val="false"/>
          <w:i w:val="false"/>
          <w:color w:val="000000"/>
          <w:sz w:val="28"/>
        </w:rPr>
        <w:t>
      учреждения "Аркалыкская городская</w:t>
      </w:r>
    </w:p>
    <w:bookmarkEnd w:id="16"/>
    <w:bookmarkStart w:name="z22" w:id="17"/>
    <w:p>
      <w:pPr>
        <w:spacing w:after="0"/>
        <w:ind w:left="0"/>
        <w:jc w:val="both"/>
      </w:pPr>
      <w:r>
        <w:rPr>
          <w:rFonts w:ascii="Times New Roman"/>
          <w:b w:val="false"/>
          <w:i w:val="false"/>
          <w:color w:val="000000"/>
          <w:sz w:val="28"/>
        </w:rPr>
        <w:t>
      территориальная инспекция</w:t>
      </w:r>
    </w:p>
    <w:bookmarkEnd w:id="17"/>
    <w:bookmarkStart w:name="z23" w:id="18"/>
    <w:p>
      <w:pPr>
        <w:spacing w:after="0"/>
        <w:ind w:left="0"/>
        <w:jc w:val="both"/>
      </w:pPr>
      <w:r>
        <w:rPr>
          <w:rFonts w:ascii="Times New Roman"/>
          <w:b w:val="false"/>
          <w:i w:val="false"/>
          <w:color w:val="000000"/>
          <w:sz w:val="28"/>
        </w:rPr>
        <w:t>
      Комитета ветеринарного контроля</w:t>
      </w:r>
    </w:p>
    <w:bookmarkEnd w:id="18"/>
    <w:bookmarkStart w:name="z24" w:id="19"/>
    <w:p>
      <w:pPr>
        <w:spacing w:after="0"/>
        <w:ind w:left="0"/>
        <w:jc w:val="both"/>
      </w:pPr>
      <w:r>
        <w:rPr>
          <w:rFonts w:ascii="Times New Roman"/>
          <w:b w:val="false"/>
          <w:i w:val="false"/>
          <w:color w:val="000000"/>
          <w:sz w:val="28"/>
        </w:rPr>
        <w:t>
      и надзора Министерства сельского</w:t>
      </w:r>
    </w:p>
    <w:bookmarkEnd w:id="19"/>
    <w:bookmarkStart w:name="z25" w:id="20"/>
    <w:p>
      <w:pPr>
        <w:spacing w:after="0"/>
        <w:ind w:left="0"/>
        <w:jc w:val="both"/>
      </w:pPr>
      <w:r>
        <w:rPr>
          <w:rFonts w:ascii="Times New Roman"/>
          <w:b w:val="false"/>
          <w:i w:val="false"/>
          <w:color w:val="000000"/>
          <w:sz w:val="28"/>
        </w:rPr>
        <w:t>
      хозяйства Республики Казахстан"</w:t>
      </w:r>
    </w:p>
    <w:bookmarkEnd w:id="20"/>
    <w:bookmarkStart w:name="z26" w:id="21"/>
    <w:p>
      <w:pPr>
        <w:spacing w:after="0"/>
        <w:ind w:left="0"/>
        <w:jc w:val="both"/>
      </w:pPr>
      <w:r>
        <w:rPr>
          <w:rFonts w:ascii="Times New Roman"/>
          <w:b w:val="false"/>
          <w:i w:val="false"/>
          <w:color w:val="000000"/>
          <w:sz w:val="28"/>
        </w:rPr>
        <w:t>
      ________________ Канапин Е.К.</w:t>
      </w:r>
    </w:p>
    <w:bookmarkEnd w:id="21"/>
    <w:bookmarkStart w:name="z27" w:id="22"/>
    <w:p>
      <w:pPr>
        <w:spacing w:after="0"/>
        <w:ind w:left="0"/>
        <w:jc w:val="both"/>
      </w:pPr>
      <w:r>
        <w:rPr>
          <w:rFonts w:ascii="Times New Roman"/>
          <w:b w:val="false"/>
          <w:i w:val="false"/>
          <w:color w:val="000000"/>
          <w:sz w:val="28"/>
        </w:rPr>
        <w:t>
      "СОГЛАСОВАНО"</w:t>
      </w:r>
    </w:p>
    <w:bookmarkEnd w:id="22"/>
    <w:bookmarkStart w:name="z28" w:id="23"/>
    <w:p>
      <w:pPr>
        <w:spacing w:after="0"/>
        <w:ind w:left="0"/>
        <w:jc w:val="both"/>
      </w:pPr>
      <w:r>
        <w:rPr>
          <w:rFonts w:ascii="Times New Roman"/>
          <w:b w:val="false"/>
          <w:i w:val="false"/>
          <w:color w:val="000000"/>
          <w:sz w:val="28"/>
        </w:rPr>
        <w:t>
      Руководитель республиканского</w:t>
      </w:r>
    </w:p>
    <w:bookmarkEnd w:id="23"/>
    <w:bookmarkStart w:name="z29" w:id="24"/>
    <w:p>
      <w:pPr>
        <w:spacing w:after="0"/>
        <w:ind w:left="0"/>
        <w:jc w:val="both"/>
      </w:pPr>
      <w:r>
        <w:rPr>
          <w:rFonts w:ascii="Times New Roman"/>
          <w:b w:val="false"/>
          <w:i w:val="false"/>
          <w:color w:val="000000"/>
          <w:sz w:val="28"/>
        </w:rPr>
        <w:t>
      государственного учреждения</w:t>
      </w:r>
    </w:p>
    <w:bookmarkEnd w:id="24"/>
    <w:bookmarkStart w:name="z30" w:id="25"/>
    <w:p>
      <w:pPr>
        <w:spacing w:after="0"/>
        <w:ind w:left="0"/>
        <w:jc w:val="both"/>
      </w:pPr>
      <w:r>
        <w:rPr>
          <w:rFonts w:ascii="Times New Roman"/>
          <w:b w:val="false"/>
          <w:i w:val="false"/>
          <w:color w:val="000000"/>
          <w:sz w:val="28"/>
        </w:rPr>
        <w:t>
      "Аркалыкское городское управление</w:t>
      </w:r>
    </w:p>
    <w:bookmarkEnd w:id="25"/>
    <w:bookmarkStart w:name="z31" w:id="26"/>
    <w:p>
      <w:pPr>
        <w:spacing w:after="0"/>
        <w:ind w:left="0"/>
        <w:jc w:val="both"/>
      </w:pPr>
      <w:r>
        <w:rPr>
          <w:rFonts w:ascii="Times New Roman"/>
          <w:b w:val="false"/>
          <w:i w:val="false"/>
          <w:color w:val="000000"/>
          <w:sz w:val="28"/>
        </w:rPr>
        <w:t>
      охраны общественного здоровья</w:t>
      </w:r>
    </w:p>
    <w:bookmarkEnd w:id="26"/>
    <w:bookmarkStart w:name="z32" w:id="27"/>
    <w:p>
      <w:pPr>
        <w:spacing w:after="0"/>
        <w:ind w:left="0"/>
        <w:jc w:val="both"/>
      </w:pPr>
      <w:r>
        <w:rPr>
          <w:rFonts w:ascii="Times New Roman"/>
          <w:b w:val="false"/>
          <w:i w:val="false"/>
          <w:color w:val="000000"/>
          <w:sz w:val="28"/>
        </w:rPr>
        <w:t>
      Департамента охраны общественного</w:t>
      </w:r>
    </w:p>
    <w:bookmarkEnd w:id="27"/>
    <w:bookmarkStart w:name="z33" w:id="28"/>
    <w:p>
      <w:pPr>
        <w:spacing w:after="0"/>
        <w:ind w:left="0"/>
        <w:jc w:val="both"/>
      </w:pPr>
      <w:r>
        <w:rPr>
          <w:rFonts w:ascii="Times New Roman"/>
          <w:b w:val="false"/>
          <w:i w:val="false"/>
          <w:color w:val="000000"/>
          <w:sz w:val="28"/>
        </w:rPr>
        <w:t>
      здоровья Костанайской области</w:t>
      </w:r>
    </w:p>
    <w:bookmarkEnd w:id="28"/>
    <w:bookmarkStart w:name="z34" w:id="29"/>
    <w:p>
      <w:pPr>
        <w:spacing w:after="0"/>
        <w:ind w:left="0"/>
        <w:jc w:val="both"/>
      </w:pPr>
      <w:r>
        <w:rPr>
          <w:rFonts w:ascii="Times New Roman"/>
          <w:b w:val="false"/>
          <w:i w:val="false"/>
          <w:color w:val="000000"/>
          <w:sz w:val="28"/>
        </w:rPr>
        <w:t>
      Комитета по охране общественного</w:t>
      </w:r>
    </w:p>
    <w:bookmarkEnd w:id="29"/>
    <w:bookmarkStart w:name="z35" w:id="30"/>
    <w:p>
      <w:pPr>
        <w:spacing w:after="0"/>
        <w:ind w:left="0"/>
        <w:jc w:val="both"/>
      </w:pPr>
      <w:r>
        <w:rPr>
          <w:rFonts w:ascii="Times New Roman"/>
          <w:b w:val="false"/>
          <w:i w:val="false"/>
          <w:color w:val="000000"/>
          <w:sz w:val="28"/>
        </w:rPr>
        <w:t>
      здоровья Министерства здравоохранения</w:t>
      </w:r>
    </w:p>
    <w:bookmarkEnd w:id="30"/>
    <w:bookmarkStart w:name="z36" w:id="31"/>
    <w:p>
      <w:pPr>
        <w:spacing w:after="0"/>
        <w:ind w:left="0"/>
        <w:jc w:val="both"/>
      </w:pPr>
      <w:r>
        <w:rPr>
          <w:rFonts w:ascii="Times New Roman"/>
          <w:b w:val="false"/>
          <w:i w:val="false"/>
          <w:color w:val="000000"/>
          <w:sz w:val="28"/>
        </w:rPr>
        <w:t>
      Республики Казахстан"</w:t>
      </w:r>
    </w:p>
    <w:bookmarkEnd w:id="31"/>
    <w:bookmarkStart w:name="z37" w:id="32"/>
    <w:p>
      <w:pPr>
        <w:spacing w:after="0"/>
        <w:ind w:left="0"/>
        <w:jc w:val="both"/>
      </w:pPr>
      <w:r>
        <w:rPr>
          <w:rFonts w:ascii="Times New Roman"/>
          <w:b w:val="false"/>
          <w:i w:val="false"/>
          <w:color w:val="000000"/>
          <w:sz w:val="28"/>
        </w:rPr>
        <w:t>
      ________________ Курганбекова Б.А.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