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ab8f" w14:textId="baaa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2017 года № 187 "О городском бюджете города Рудного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21 ноября 2018 года № 305. Зарегистрировано Департаментом юстиции Костанайской области 23 ноября 2018 года № 8121.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2018-2020 годы" (зарегистрированное в Реестре государственной регистрации нормативных правовых актов под номером 7445,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3)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15239062,5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13651197,6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37036,0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86109,0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1464719,9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15908498,1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-204475,2 тысячи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204475,2 тысячи тенге;";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-502293,9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502293,9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города Рудного на 2018 год в сумме 81570,8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Гилязутдинова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 экономики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 акимата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З. Жигунова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1464719,9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Горняцкий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посҰлка Горняцкий"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