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d9f7" w14:textId="d9fd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28 сентября 2018 года № 1382. Зарегистрировано Департаментом юстиции Костанайской области 17 октября 2018 года № 8063.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пробации, в разрезе организаций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занятости и социальных программ"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Рудного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Скаредина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пробации, в разрезе организаций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предприятии,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"Железорудная ТЭК" акимата города Рудного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"Рудныйсоколовстрой"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