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4025" w14:textId="8ce4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декабря 2018 года № 347. Зарегистрировано Департаментом юстиции Костанайской области 13 декабря 2018 года № 8166.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Костанайской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212 227 181,7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4 862 318,5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1 161 116,4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7 130,0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206 196 616,8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212 445 811,9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3 383 683,6 тысячи тенге, в том числе: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10 512 466,0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7 128 782,4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2 000 000,0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- 5 602 313,8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5 602 313,8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областном бюджете на 2019 год предусмотрены объемы бюджетных изъятий из бюджетов городов областного значения в областной бюджет в сумме 14789409,0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8393979,0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6395430,0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2019 год предусмотрены объемы субвенций, передаваемых из областного бюджета в бюджеты районов и городов областного значения, в сумме 32648313,0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 – 1423064,0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 – 2093154,0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 – 3063865,0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 – 1692973,0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 – 2149068,0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 – 1610270,0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 – 1386763,0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– 1865567,0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– 2007141,0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– 1842341,0 тысяча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 – 2130902,0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 – 1419564,0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 – 1804827,0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Беимбета Майлина – 1155596,0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 – 1810267,0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 – 2075877,0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Аркалыка – 2318311,0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798763,0 тысячи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маслихата Костанайской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2019 год предусмотрено поступление целевых текущих трансфертов из республиканского бюджета, в том числе на: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размеров надбавки за классную квалификацию сотрудников органов внутренних дел;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части расходов, понесенных субъектом агропромышленного комплекса, при инвестиционных вложениях;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 рамках гарантирования и страхования займов субъектов агропромышленного комплекса;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выплату государственной адресной социальной помощи;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консультантов по социальной работе и ассистентов в центрах занятости населения;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размещение государственного социального заказа в неправительственных организациях;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прав и улучшение качества жизни инвалидов в Республике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по замене и настройке речевых процессоров к кохлеарным имплантам;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субсидирование затрат работодателя на создание специальных рабочих мест для трудоустройства инвалидов;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развитие рынка труда;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апробирование подушевого финансирования организаций среднего образования;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доплату учителям, прошедшим стажировку по языковым курсам;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учителям за замещение на период обучения основного сотрудника;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увеличение размеров должностных окладов педагогов-психологов школ;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доплату за квалификацию педагогического мастерства педагогам-психологам школ;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медицинской организацией мероприятий, снижающих половое влечение, осуществляемых на основании решения суда;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закуп вакцин и других иммунобиологических препаратов;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пропаганду здорового образа жизни;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реализацию мероприятий по профилактике и борьбе со СПИД;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финансирование приоритетных проектов транспортной инфраструктуры;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компенсацию потерь в связи со снижением налоговой нагрузки низкооплачиваемых работников для повышения размера их заработной платы.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осуществляется на основании постановления акимата Костанайской области.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2019 год предусмотрено поступление сумм кредитов из республиканского бюджета для реализации мер социальной поддержки специалистов.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указанных кредитов осуществляется на основании постановления акимата Костанайской области.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2019 год предусмотрено поступление сумм кредитов из республиканского бюджета на содействие развитию предпринимательства в областных центрах и моногородах.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2019 год предусмотрено поступление средств из республиканского бюджета на развитие продуктивной занятости и массового предпринимательства.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2019 год предусмотрено поступление средств из республиканского бюджета, в том числе целевых трансфертов и кредитов на: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образования для сейсмоусиления организаций среднего образования;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проектирование, развитие и (или) обустройство инженерно-коммуникационной инфраструктуры в рамках Государственной программы жилищного строительства "Нұрлы жер", утвержденной постановлением Правительства Республики Казахстан от 22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жилищного строительства "Нұрлы жер"";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(или) реконструкцию жилья коммунального жилищного фонда;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 (или) обустройство инженерно-коммуникационной инфраструктуры;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системы водоснабжения и водоотведения в рамках Государственной программы развития регионов до 2020 года, утвержденной постановлением Правительства Республики Казахстан от 16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развития регионов до 2020 года" (далее – Государственная программа развития регионов до 2020 года);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системы водоснабжения и водоотведения в сельских населенных пунктах в рамках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газотранспортной инфраструктуры;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транспортной инфраструктуры;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инфраструктуры воздушного транспорта;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индустриальной инфраструктуры;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кредитование на реконструкцию и строительство систем теплоснабжения.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осуществляется на основании постановления акимата Костанайской области (за исключением целевых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нормативы распределения доходов путем зачисления 100 процентов индивидуального подоходного налога и социального налога в бюджеты районов и городов.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Костанайской области на 2019 год в сумме 88202,0 тысячи тенге.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лимит долга местного исполнительного органа Костанайской области на 31 декабря 2019 года в размере 52 863 853,7 тысячи тенге.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Костанайской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Бекбаева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212227181,7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188094039,0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"НК "СПК "Тобол" с целью реализации проектов машиностроительной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-5602313,8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5602313,8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170917044,2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170779034,2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-1421174,2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Костанайской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139272125,3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139272128,3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обеспечение гарантированного объема бесплатной медицинской помощи по решению местных представительных органов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