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d8d" w14:textId="d0f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июня 2018 года № 281. Зарегистрировано Департаментом юстиции Костанайской области 10 июля 2018 года № 7943.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под № 6523, опубликовано 16 июля 2016 года в газете "Костанайские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–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акимата Костанайской области") (далее – услугодатель).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оралмана.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статуса оралмана",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Стандарт), и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5 (пять) минут;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4 (четыре) рабочих дня,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присвоении статуса оралмана;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5 (пять) минут.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статуса оралмана"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4803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