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eea" w14:textId="d501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2018 года № 63. Зарегистрировано Департаментом юстиции Костанайской области 7 марта 2018 года № 7589. Утратило силу постановлением акимата Костанайской области от 22 декабря 2025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250000001 тенге до 500000000 тенге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34850000 тенге + 25 процентов с суммы, превышающей чистый доход в размере 250000000 тенге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