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b0bc" w14:textId="cb8b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19 февраля 2016 года № 71 "Об определении перечня 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февраля 2018 года № 61. Зарегистрировано Департаментом юстиции Костанайской области 2 марта 2018 года № 7566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(зарегистрировано в Реестре государственной регистрации нормативных правовых актов под № 6206, опубликовано 4 апреля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здравоохранения"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Должность специалистов здравоохранения: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(заведующий) складом специального медицинского снабжения.";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образования":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заместитель директора по научной, учебной, учебно-производственной, учебно-воспитательной, учебно-методической работе, по профильному обучению, информационным технологиям, воспитательной работе общеобразовательных школ, школ-интернатов и других организаций начального, основного среднего, общего среднего, технического и профессионального, послесреднего, дополнительного образования;";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37) исключить.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Костанайского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Ещанов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