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dffc" w14:textId="b42d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17 марта 2017 года № 10/89 "Об утверждении проекта (схемы) зонирования земель, поправочных коэффициентов к базовым ставкам платы за земельные участки и земельного налога по селу Баутино"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18 мая 2018 года № 20/176. Зарегистрировано Департаментом юстиции Мангистауской области 12 июня 2018 года № 3639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6 апреля 2016 года "О правовых актах" и на основании представления департамента юстиции Мангистауской области от 18 января 2018 года № 10-15-242,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17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10/89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проекта (схемы) зонирования земель, поправочных коэффициентов к базовым ставкам платы за земельные участки и земельного налога по селу Баутино" (зарегистрировано в Реестре государственной регистрации нормативных правовых актов за № 3341, опубликовано в Эталонном контрольном банке нормативных правовых актов Республики Казахстан от 26 апреля 2017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 следующего содержания: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Тупкараганский районный маслихат РЕШИЛ:".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Баутино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Д.Меңдіханов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2018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Тупкараганскому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Мангистауской области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Ж.Утепбергенова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2018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"Тупкараганский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земельных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отношений, архитектуры и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градостроительства"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Ж.Кулдашов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2018 года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