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eab2" w14:textId="be9e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и сел Мангистауского района</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15 мая 2018 года № 16/175. Зарегистрировано Департаментом юстиции Мангистауской области 30 мая 2018 года № 3620.</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и сел Мангистауского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(Е.Калиев)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Мангистауского районного маслихата (Е.Калиев).</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сельского округа Актобе</w:t>
      </w:r>
    </w:p>
    <w:bookmarkEnd w:id="5"/>
    <w:bookmarkStart w:name="z6" w:id="6"/>
    <w:p>
      <w:pPr>
        <w:spacing w:after="0"/>
        <w:ind w:left="0"/>
        <w:jc w:val="both"/>
      </w:pPr>
      <w:r>
        <w:rPr>
          <w:rFonts w:ascii="Times New Roman"/>
          <w:b w:val="false"/>
          <w:i w:val="false"/>
          <w:color w:val="000000"/>
          <w:sz w:val="28"/>
        </w:rPr>
        <w:t>
      Молдашова Жанбиби Турарбековна</w:t>
      </w:r>
    </w:p>
    <w:bookmarkEnd w:id="6"/>
    <w:bookmarkStart w:name="z7" w:id="7"/>
    <w:p>
      <w:pPr>
        <w:spacing w:after="0"/>
        <w:ind w:left="0"/>
        <w:jc w:val="both"/>
      </w:pPr>
      <w:r>
        <w:rPr>
          <w:rFonts w:ascii="Times New Roman"/>
          <w:b w:val="false"/>
          <w:i w:val="false"/>
          <w:color w:val="000000"/>
          <w:sz w:val="28"/>
        </w:rPr>
        <w:t>
      "15" 05 2018 год</w:t>
      </w:r>
    </w:p>
    <w:bookmarkEnd w:id="7"/>
    <w:p>
      <w:pPr>
        <w:spacing w:after="0"/>
        <w:ind w:left="0"/>
        <w:jc w:val="both"/>
      </w:pPr>
      <w:r>
        <w:rPr>
          <w:rFonts w:ascii="Times New Roman"/>
          <w:b w:val="false"/>
          <w:i w:val="false"/>
          <w:color w:val="000000"/>
          <w:sz w:val="28"/>
        </w:rPr>
        <w:t>
      Аким села Акшымырау</w:t>
      </w:r>
    </w:p>
    <w:p>
      <w:pPr>
        <w:spacing w:after="0"/>
        <w:ind w:left="0"/>
        <w:jc w:val="both"/>
      </w:pPr>
      <w:r>
        <w:rPr>
          <w:rFonts w:ascii="Times New Roman"/>
          <w:b w:val="false"/>
          <w:i w:val="false"/>
          <w:color w:val="000000"/>
          <w:sz w:val="28"/>
        </w:rPr>
        <w:t>
      Шамгулов Айдос Адилович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села Жармыш</w:t>
      </w:r>
    </w:p>
    <w:p>
      <w:pPr>
        <w:spacing w:after="0"/>
        <w:ind w:left="0"/>
        <w:jc w:val="both"/>
      </w:pPr>
      <w:r>
        <w:rPr>
          <w:rFonts w:ascii="Times New Roman"/>
          <w:b w:val="false"/>
          <w:i w:val="false"/>
          <w:color w:val="000000"/>
          <w:sz w:val="28"/>
        </w:rPr>
        <w:t>
      Сейтмагамбетов Кайрат Амангелдиевич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села Жангылды</w:t>
      </w:r>
    </w:p>
    <w:p>
      <w:pPr>
        <w:spacing w:after="0"/>
        <w:ind w:left="0"/>
        <w:jc w:val="both"/>
      </w:pPr>
      <w:r>
        <w:rPr>
          <w:rFonts w:ascii="Times New Roman"/>
          <w:b w:val="false"/>
          <w:i w:val="false"/>
          <w:color w:val="000000"/>
          <w:sz w:val="28"/>
        </w:rPr>
        <w:t>
      Бошманов Изден</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села Кызан</w:t>
      </w:r>
    </w:p>
    <w:p>
      <w:pPr>
        <w:spacing w:after="0"/>
        <w:ind w:left="0"/>
        <w:jc w:val="both"/>
      </w:pPr>
      <w:r>
        <w:rPr>
          <w:rFonts w:ascii="Times New Roman"/>
          <w:b w:val="false"/>
          <w:i w:val="false"/>
          <w:color w:val="000000"/>
          <w:sz w:val="28"/>
        </w:rPr>
        <w:t>
      Сулейменов Конай Кулбекович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сельского округа Онды</w:t>
      </w:r>
    </w:p>
    <w:p>
      <w:pPr>
        <w:spacing w:after="0"/>
        <w:ind w:left="0"/>
        <w:jc w:val="both"/>
      </w:pPr>
      <w:r>
        <w:rPr>
          <w:rFonts w:ascii="Times New Roman"/>
          <w:b w:val="false"/>
          <w:i w:val="false"/>
          <w:color w:val="000000"/>
          <w:sz w:val="28"/>
        </w:rPr>
        <w:t>
      Балапан Балтабай Кайипович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сельского округа Отпан</w:t>
      </w:r>
    </w:p>
    <w:p>
      <w:pPr>
        <w:spacing w:after="0"/>
        <w:ind w:left="0"/>
        <w:jc w:val="both"/>
      </w:pPr>
      <w:r>
        <w:rPr>
          <w:rFonts w:ascii="Times New Roman"/>
          <w:b w:val="false"/>
          <w:i w:val="false"/>
          <w:color w:val="000000"/>
          <w:sz w:val="28"/>
        </w:rPr>
        <w:t>
      Кузембаев Орынгали Сырымович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сельского округа Сайотес</w:t>
      </w:r>
    </w:p>
    <w:p>
      <w:pPr>
        <w:spacing w:after="0"/>
        <w:ind w:left="0"/>
        <w:jc w:val="both"/>
      </w:pPr>
      <w:r>
        <w:rPr>
          <w:rFonts w:ascii="Times New Roman"/>
          <w:b w:val="false"/>
          <w:i w:val="false"/>
          <w:color w:val="000000"/>
          <w:sz w:val="28"/>
        </w:rPr>
        <w:t>
      Улыкпанов Насуха Жумабекович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сельского округа Тущыкудык</w:t>
      </w:r>
    </w:p>
    <w:p>
      <w:pPr>
        <w:spacing w:after="0"/>
        <w:ind w:left="0"/>
        <w:jc w:val="both"/>
      </w:pPr>
      <w:r>
        <w:rPr>
          <w:rFonts w:ascii="Times New Roman"/>
          <w:b w:val="false"/>
          <w:i w:val="false"/>
          <w:color w:val="000000"/>
          <w:sz w:val="28"/>
        </w:rPr>
        <w:t>
      Койсарин Азамат Комшабаевич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сельского округа Шайыр</w:t>
      </w:r>
    </w:p>
    <w:p>
      <w:pPr>
        <w:spacing w:after="0"/>
        <w:ind w:left="0"/>
        <w:jc w:val="both"/>
      </w:pPr>
      <w:r>
        <w:rPr>
          <w:rFonts w:ascii="Times New Roman"/>
          <w:b w:val="false"/>
          <w:i w:val="false"/>
          <w:color w:val="000000"/>
          <w:sz w:val="28"/>
        </w:rPr>
        <w:t>
      Нургожаев Бердибек Сагынгалиевич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Шебирского сельского округа</w:t>
      </w:r>
    </w:p>
    <w:p>
      <w:pPr>
        <w:spacing w:after="0"/>
        <w:ind w:left="0"/>
        <w:jc w:val="both"/>
      </w:pPr>
      <w:r>
        <w:rPr>
          <w:rFonts w:ascii="Times New Roman"/>
          <w:b w:val="false"/>
          <w:i w:val="false"/>
          <w:color w:val="000000"/>
          <w:sz w:val="28"/>
        </w:rPr>
        <w:t>
      Нурбосинов Нурбол Суйесинович</w:t>
      </w:r>
    </w:p>
    <w:p>
      <w:pPr>
        <w:spacing w:after="0"/>
        <w:ind w:left="0"/>
        <w:jc w:val="both"/>
      </w:pPr>
      <w:r>
        <w:rPr>
          <w:rFonts w:ascii="Times New Roman"/>
          <w:b w:val="false"/>
          <w:i w:val="false"/>
          <w:color w:val="000000"/>
          <w:sz w:val="28"/>
        </w:rPr>
        <w:t>
      "15" 05 2018 год</w:t>
      </w:r>
    </w:p>
    <w:p>
      <w:pPr>
        <w:spacing w:after="0"/>
        <w:ind w:left="0"/>
        <w:jc w:val="both"/>
      </w:pPr>
      <w:r>
        <w:rPr>
          <w:rFonts w:ascii="Times New Roman"/>
          <w:b w:val="false"/>
          <w:i w:val="false"/>
          <w:color w:val="000000"/>
          <w:sz w:val="28"/>
        </w:rPr>
        <w:t>
      Аким села Шетпе</w:t>
      </w:r>
    </w:p>
    <w:p>
      <w:pPr>
        <w:spacing w:after="0"/>
        <w:ind w:left="0"/>
        <w:jc w:val="both"/>
      </w:pPr>
      <w:r>
        <w:rPr>
          <w:rFonts w:ascii="Times New Roman"/>
          <w:b w:val="false"/>
          <w:i w:val="false"/>
          <w:color w:val="000000"/>
          <w:sz w:val="28"/>
        </w:rPr>
        <w:t>
      Муталлапов Мухтар Муталлапович</w:t>
      </w:r>
    </w:p>
    <w:p>
      <w:pPr>
        <w:spacing w:after="0"/>
        <w:ind w:left="0"/>
        <w:jc w:val="both"/>
      </w:pPr>
      <w:r>
        <w:rPr>
          <w:rFonts w:ascii="Times New Roman"/>
          <w:b w:val="false"/>
          <w:i w:val="false"/>
          <w:color w:val="000000"/>
          <w:sz w:val="28"/>
        </w:rPr>
        <w:t>
      "15" 05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Мангистауского районного маслихата</w:t>
            </w:r>
            <w:r>
              <w:br/>
            </w:r>
            <w:r>
              <w:rPr>
                <w:rFonts w:ascii="Times New Roman"/>
                <w:b w:val="false"/>
                <w:i w:val="false"/>
                <w:color w:val="000000"/>
                <w:sz w:val="20"/>
              </w:rPr>
              <w:t>от 15 мая 2018 года</w:t>
            </w:r>
            <w:r>
              <w:br/>
            </w:r>
            <w:r>
              <w:rPr>
                <w:rFonts w:ascii="Times New Roman"/>
                <w:b w:val="false"/>
                <w:i w:val="false"/>
                <w:color w:val="000000"/>
                <w:sz w:val="20"/>
              </w:rPr>
              <w:t>№ 16/175</w:t>
            </w:r>
            <w:r>
              <w:br/>
            </w:r>
          </w:p>
        </w:tc>
      </w:tr>
    </w:tbl>
    <w:bookmarkStart w:name="z12" w:id="8"/>
    <w:p>
      <w:pPr>
        <w:spacing w:after="0"/>
        <w:ind w:left="0"/>
        <w:jc w:val="left"/>
      </w:pPr>
      <w:r>
        <w:rPr>
          <w:rFonts w:ascii="Times New Roman"/>
          <w:b/>
          <w:i w:val="false"/>
          <w:color w:val="000000"/>
        </w:rPr>
        <w:t xml:space="preserve"> Регламент собрания местного сообщества сельских округов и сел Мангистауского района</w:t>
      </w:r>
    </w:p>
    <w:bookmarkEnd w:id="8"/>
    <w:p>
      <w:pPr>
        <w:spacing w:after="0"/>
        <w:ind w:left="0"/>
        <w:jc w:val="both"/>
      </w:pPr>
      <w:r>
        <w:rPr>
          <w:rFonts w:ascii="Times New Roman"/>
          <w:b w:val="false"/>
          <w:i w:val="false"/>
          <w:color w:val="ff0000"/>
          <w:sz w:val="28"/>
        </w:rPr>
        <w:t xml:space="preserve">
      Сноска. Регламент - в редакции решения Мангистауского районного маслихата Мангистауской области от 21.10.2021 </w:t>
      </w:r>
      <w:r>
        <w:rPr>
          <w:rFonts w:ascii="Times New Roman"/>
          <w:b w:val="false"/>
          <w:i w:val="false"/>
          <w:color w:val="ff0000"/>
          <w:sz w:val="28"/>
        </w:rPr>
        <w:t>№ 8/61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left"/>
      </w:pPr>
      <w:r>
        <w:rPr>
          <w:rFonts w:ascii="Times New Roman"/>
          <w:b/>
          <w:i w:val="false"/>
          <w:color w:val="000000"/>
        </w:rPr>
        <w:t xml:space="preserve"> Глава 1. Общие положения</w:t>
      </w:r>
    </w:p>
    <w:bookmarkEnd w:id="9"/>
    <w:bookmarkStart w:name="z14" w:id="10"/>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и сел Мангистауского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(далее – Закон).</w:t>
      </w:r>
    </w:p>
    <w:bookmarkEnd w:id="10"/>
    <w:bookmarkStart w:name="z15"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16"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bookmarkStart w:name="z17"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18" w:id="1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
    <w:bookmarkStart w:name="z19"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20"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bookmarkStart w:name="z21" w:id="17"/>
    <w:p>
      <w:pPr>
        <w:spacing w:after="0"/>
        <w:ind w:left="0"/>
        <w:jc w:val="both"/>
      </w:pPr>
      <w:r>
        <w:rPr>
          <w:rFonts w:ascii="Times New Roman"/>
          <w:b w:val="false"/>
          <w:i w:val="false"/>
          <w:color w:val="000000"/>
          <w:sz w:val="28"/>
        </w:rPr>
        <w:t>
      3. Регламент собрания утверждается Мангситауским районным маслихатом района.</w:t>
      </w:r>
    </w:p>
    <w:bookmarkEnd w:id="17"/>
    <w:bookmarkStart w:name="z22" w:id="18"/>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8"/>
    <w:bookmarkStart w:name="z23" w:id="1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9"/>
    <w:bookmarkStart w:name="z24" w:id="20"/>
    <w:p>
      <w:pPr>
        <w:spacing w:after="0"/>
        <w:ind w:left="0"/>
        <w:jc w:val="both"/>
      </w:pPr>
      <w:r>
        <w:rPr>
          <w:rFonts w:ascii="Times New Roman"/>
          <w:b w:val="false"/>
          <w:i w:val="false"/>
          <w:color w:val="000000"/>
          <w:sz w:val="28"/>
        </w:rPr>
        <w:t>
      1) до 10 тысяч населения 5-10 членов собрания;</w:t>
      </w:r>
    </w:p>
    <w:bookmarkEnd w:id="20"/>
    <w:bookmarkStart w:name="z25" w:id="21"/>
    <w:p>
      <w:pPr>
        <w:spacing w:after="0"/>
        <w:ind w:left="0"/>
        <w:jc w:val="both"/>
      </w:pPr>
      <w:r>
        <w:rPr>
          <w:rFonts w:ascii="Times New Roman"/>
          <w:b w:val="false"/>
          <w:i w:val="false"/>
          <w:color w:val="000000"/>
          <w:sz w:val="28"/>
        </w:rPr>
        <w:t>
      2) 10-15 тысяч населения – 11-15 членов собрания;</w:t>
      </w:r>
    </w:p>
    <w:bookmarkEnd w:id="21"/>
    <w:bookmarkStart w:name="z26" w:id="22"/>
    <w:p>
      <w:pPr>
        <w:spacing w:after="0"/>
        <w:ind w:left="0"/>
        <w:jc w:val="both"/>
      </w:pPr>
      <w:r>
        <w:rPr>
          <w:rFonts w:ascii="Times New Roman"/>
          <w:b w:val="false"/>
          <w:i w:val="false"/>
          <w:color w:val="000000"/>
          <w:sz w:val="28"/>
        </w:rPr>
        <w:t>
      3) 15-20 тысяч населения – 16-20 членов собрания;</w:t>
      </w:r>
    </w:p>
    <w:bookmarkEnd w:id="22"/>
    <w:bookmarkStart w:name="z27" w:id="23"/>
    <w:p>
      <w:pPr>
        <w:spacing w:after="0"/>
        <w:ind w:left="0"/>
        <w:jc w:val="both"/>
      </w:pPr>
      <w:r>
        <w:rPr>
          <w:rFonts w:ascii="Times New Roman"/>
          <w:b w:val="false"/>
          <w:i w:val="false"/>
          <w:color w:val="000000"/>
          <w:sz w:val="28"/>
        </w:rPr>
        <w:t>
      4) свыше 20 тысяч населения – 21-25 членов собрания.</w:t>
      </w:r>
    </w:p>
    <w:bookmarkEnd w:id="23"/>
    <w:bookmarkStart w:name="z28" w:id="24"/>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4"/>
    <w:bookmarkStart w:name="z29" w:id="25"/>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5"/>
    <w:bookmarkStart w:name="z30" w:id="2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6"/>
    <w:bookmarkStart w:name="z31" w:id="27"/>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7"/>
    <w:bookmarkStart w:name="z32" w:id="2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8"/>
    <w:bookmarkStart w:name="z33" w:id="29"/>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9"/>
    <w:bookmarkStart w:name="z34" w:id="30"/>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
    <w:bookmarkStart w:name="z35" w:id="31"/>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31"/>
    <w:bookmarkStart w:name="z36" w:id="3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32"/>
    <w:bookmarkStart w:name="z37" w:id="3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33"/>
    <w:bookmarkStart w:name="z38" w:id="34"/>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Мангистауского районного маслихата Мангистауской области от 24.05.2023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6"/>
    <w:bookmarkStart w:name="z42"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43" w:id="38"/>
    <w:p>
      <w:pPr>
        <w:spacing w:after="0"/>
        <w:ind w:left="0"/>
        <w:jc w:val="both"/>
      </w:pPr>
      <w:r>
        <w:rPr>
          <w:rFonts w:ascii="Times New Roman"/>
          <w:b w:val="false"/>
          <w:i w:val="false"/>
          <w:color w:val="000000"/>
          <w:sz w:val="28"/>
        </w:rPr>
        <w:t>
      другие текущие вопросы местного сообщества.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Мангистауского районного маслихата Мангистауской области от 24.05.2023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8.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9"/>
    <w:bookmarkStart w:name="z45"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46" w:id="4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bookmarkStart w:name="z47" w:id="42"/>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 xml:space="preserve">пункта 3 </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bookmarkStart w:name="z48" w:id="4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3"/>
    <w:bookmarkStart w:name="z49" w:id="44"/>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bookmarkStart w:name="z50" w:id="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
    <w:bookmarkStart w:name="z51" w:id="46"/>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bookmarkEnd w:id="46"/>
    <w:bookmarkStart w:name="z52" w:id="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
    <w:bookmarkStart w:name="z53" w:id="48"/>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8"/>
    <w:bookmarkStart w:name="z54" w:id="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
    <w:bookmarkStart w:name="z55" w:id="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0"/>
    <w:bookmarkStart w:name="z56" w:id="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1"/>
    <w:bookmarkStart w:name="z57" w:id="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
    <w:bookmarkStart w:name="z58" w:id="53"/>
    <w:p>
      <w:pPr>
        <w:spacing w:after="0"/>
        <w:ind w:left="0"/>
        <w:jc w:val="both"/>
      </w:pPr>
      <w:r>
        <w:rPr>
          <w:rFonts w:ascii="Times New Roman"/>
          <w:b w:val="false"/>
          <w:i w:val="false"/>
          <w:color w:val="000000"/>
          <w:sz w:val="28"/>
        </w:rPr>
        <w:t>
      13. На созыв собрания приглашаются представители аппарата Мангистауского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Мангистауского районного маслихата, представители средств массовой информации и общественных объединений.</w:t>
      </w:r>
    </w:p>
    <w:bookmarkEnd w:id="53"/>
    <w:bookmarkStart w:name="z59" w:id="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
    <w:bookmarkStart w:name="z60" w:id="55"/>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
    <w:bookmarkStart w:name="z61" w:id="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
    <w:bookmarkStart w:name="z62" w:id="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7"/>
    <w:bookmarkStart w:name="z63" w:id="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8"/>
    <w:bookmarkStart w:name="z64" w:id="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9"/>
    <w:bookmarkStart w:name="z65" w:id="60"/>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60"/>
    <w:bookmarkStart w:name="z66" w:id="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
    <w:bookmarkStart w:name="z67" w:id="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2"/>
    <w:bookmarkStart w:name="z68" w:id="63"/>
    <w:p>
      <w:pPr>
        <w:spacing w:after="0"/>
        <w:ind w:left="0"/>
        <w:jc w:val="both"/>
      </w:pPr>
      <w:r>
        <w:rPr>
          <w:rFonts w:ascii="Times New Roman"/>
          <w:b w:val="false"/>
          <w:i w:val="false"/>
          <w:color w:val="000000"/>
          <w:sz w:val="28"/>
        </w:rPr>
        <w:t>
      1) дата и место проведения собрания;</w:t>
      </w:r>
    </w:p>
    <w:bookmarkEnd w:id="63"/>
    <w:bookmarkStart w:name="z69" w:id="64"/>
    <w:p>
      <w:pPr>
        <w:spacing w:after="0"/>
        <w:ind w:left="0"/>
        <w:jc w:val="both"/>
      </w:pPr>
      <w:r>
        <w:rPr>
          <w:rFonts w:ascii="Times New Roman"/>
          <w:b w:val="false"/>
          <w:i w:val="false"/>
          <w:color w:val="000000"/>
          <w:sz w:val="28"/>
        </w:rPr>
        <w:t>
      2) количество и список членов собрания;</w:t>
      </w:r>
    </w:p>
    <w:bookmarkEnd w:id="64"/>
    <w:bookmarkStart w:name="z70" w:id="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5"/>
    <w:bookmarkStart w:name="z71" w:id="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6"/>
    <w:bookmarkStart w:name="z72" w:id="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7"/>
    <w:bookmarkStart w:name="z73" w:id="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8"/>
    <w:bookmarkStart w:name="z74" w:id="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Мангистауский районный маслихат.</w:t>
      </w:r>
    </w:p>
    <w:bookmarkEnd w:id="69"/>
    <w:bookmarkStart w:name="z75" w:id="70"/>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0"/>
    <w:bookmarkStart w:name="z76" w:id="71"/>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1"/>
    <w:bookmarkStart w:name="z77" w:id="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2"/>
    <w:bookmarkStart w:name="z78" w:id="7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Мангистауского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3"/>
    <w:bookmarkStart w:name="z79" w:id="7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Мангистауского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4"/>
    <w:bookmarkStart w:name="z80" w:id="75"/>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5"/>
    <w:bookmarkStart w:name="z81" w:id="76"/>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6"/>
    <w:bookmarkStart w:name="z82" w:id="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
    <w:bookmarkStart w:name="z83" w:id="78"/>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8"/>
    <w:bookmarkStart w:name="z84" w:id="79"/>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Мангистауского района или вышестоящим руководителям должностных лиц ответственных за исполнение решений собрания.</w:t>
      </w:r>
    </w:p>
    <w:bookmarkEnd w:id="79"/>
    <w:bookmarkStart w:name="z85" w:id="8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Мангистауского района или вышестоящим руководством соответствующих должностных лиц.</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