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b492" w14:textId="787b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12 февраля 2018 года № 27. Зарегистрировано Департаментом юстиции Мангистауской области 6 марта 2018 года № 3537.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Бейнеуского района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от 17 мая 2017 года </w:t>
      </w:r>
      <w:r>
        <w:rPr>
          <w:rFonts w:ascii="Times New Roman"/>
          <w:b w:val="false"/>
          <w:i w:val="false"/>
          <w:color w:val="000000"/>
          <w:sz w:val="28"/>
        </w:rPr>
        <w:t>№94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под номером 3379, опубликовано в Эталонном контрольном банке нормативных правовых актов Республики Казахстан 26 июня 2017 года):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вступительную часть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обеспечения равных прав для всех кандидатов, совместно с Бейнеуской районной избирательной комиссией акимат Бейнеуского района ПОСТАНОВЛЯЕТ:";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Утратило силу постановлением акимата Бейнеуского района Мангистауской области от 30.07.2021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Бейнеуского района" (Г.Бакытова) обеспечить официальное опубликование настоящего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Бейнеуского района К.Машырыкова.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Бейнеуской районной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Аймагамбет Куланда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02 2018 год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