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3fe3" w14:textId="d773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4 апреля 2018 года № 190. Зарегистрировано Департаментом юстиции Мангистауской области 20 апреля 2018 года № 3580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города Жанаозен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города Жанаозен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города Жанаозен" (руководитель аппарата Овезов Б.)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города Жанаозен Овезова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Жанаозенской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Базылов Б._________________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"04" апреля 2018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2018 года №190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Жанаозен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города Жанаозен от 21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№667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и предоставлении помещений на договорной основе для встреч с избирателями для всех кандидатов" (зарегистрировано в Реестре государственной регистрации нормативных правовых актов за №11-2-177, опубликовано в газете "Жанаозен" от 30 ноября 2011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города Жанаозен от 4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№336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помещений для предоставления на договорной основе кандидатам акимы ауыла для встреч с выборщиками"(зарегистрировано в Реестре государственной регистрации нормативных правовых актов за №2267, опубликовано в газете "Жанаозен" от 17 июля 2013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города Жанаозен от 4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№337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размещения агитационных печатных материалов для кандидатов в акимы аула" (зарегистрировано в Реестре государственной регистрации нормативных правовых актов за №2268, опубликовано в газете "Жанаозен" от 17 июля 2013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акимата города Жанаозен от 28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№233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города Жанаозен от 21 ноября 2011 года №667 "Об определении мест для размещения агитационных печатных материалов и предоставления на договорной основе помещений для встреч с избирателями для всех кандидатов" (зарегистрировано в Реестре государственной регистрации нормативных правовых актов за №2615, опубликовано в информационно-правовой системе "Әділет" от 27 февраля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Постановление акимата города Жанаозен от 10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№382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города Жанаозен от 21 ноября 2011 года №667 "Об определении мест для размещения агитационных печатных материалов и предоставления на договорной основе помещений для встреч с избирателями для всех кандидатов" (зарегистрировано в Реестре государственной регистрации нормативных правовых актов за №2638, опубликовано в информационно-правовой системе "Әділет" от 19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