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bcb8" w14:textId="858b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34/13. Зарегистрировано Департаментом юстиции Кызылординской области 28 декабря 2018 года № 6614.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- 94633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- 1533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- 93100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- 94633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Байгекум из районного бюджета в сумме 93100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