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9af7" w14:textId="8bb9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Шиелийского района Кызылординской области от 27 февраля 2018 года № 126. Зарегистрировано Департаментом юстиции Кызылординской области 16 марта 2018 года № 6211.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акимат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разрезе на 2018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Шиелийского района от 14 сентября 2017 года </w:t>
      </w:r>
      <w:r>
        <w:rPr>
          <w:rFonts w:ascii="Times New Roman"/>
          <w:b w:val="false"/>
          <w:i w:val="false"/>
          <w:color w:val="000000"/>
          <w:sz w:val="28"/>
        </w:rPr>
        <w:t>№ 1191</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№5977, опубликовано в Эталонном контрольном банке нормативных правовых актов Республики Казахстан от 11 октября 2017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Шиелийского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Шиелийского района от "27" февраля 2018 года №126 </w:t>
            </w:r>
          </w:p>
        </w:tc>
      </w:tr>
    </w:tbl>
    <w:bookmarkStart w:name="z11" w:id="5"/>
    <w:p>
      <w:pPr>
        <w:spacing w:after="0"/>
        <w:ind w:left="0"/>
        <w:jc w:val="left"/>
      </w:pPr>
      <w:r>
        <w:rPr>
          <w:rFonts w:ascii="Times New Roman"/>
          <w:b/>
          <w:i w:val="false"/>
          <w:color w:val="000000"/>
        </w:rPr>
        <w:t xml:space="preserve"> Перечень организаций, на которых устанавливается квота рабочих мест для лиц, состоящих на учете службы пробации на 2018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3589"/>
        <w:gridCol w:w="2315"/>
        <w:gridCol w:w="3286"/>
        <w:gridCol w:w="2240"/>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списочный численности работников</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квотой (человек)</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"Жиделі топтық су құбыры"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"Волковгеология" Геологоразведочная экспедиция №23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"Шиелі Энергосервис"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"Гежуба Шиелі Цемент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5</w:t>
            </w:r>
          </w:p>
          <w:bookmarkEnd w:id="10"/>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"Торгово транспортная компания"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Шиелийского района от "27" февраля 2018 года №126 </w:t>
            </w:r>
          </w:p>
        </w:tc>
      </w:tr>
    </w:tbl>
    <w:bookmarkStart w:name="z19" w:id="11"/>
    <w:p>
      <w:pPr>
        <w:spacing w:after="0"/>
        <w:ind w:left="0"/>
        <w:jc w:val="left"/>
      </w:pPr>
      <w:r>
        <w:rPr>
          <w:rFonts w:ascii="Times New Roman"/>
          <w:b/>
          <w:i w:val="false"/>
          <w:color w:val="000000"/>
        </w:rPr>
        <w:t xml:space="preserve"> Перечень организации, на которых устанавливается квота рабочих мест для лиц, освобожденных из мест лишения свободы на 2018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243"/>
        <w:gridCol w:w="2019"/>
        <w:gridCol w:w="3616"/>
        <w:gridCol w:w="2465"/>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w:t>
            </w:r>
          </w:p>
          <w:bookmarkEnd w:id="12"/>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списочный численности работников</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квотой (человек)</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w:t>
            </w:r>
          </w:p>
          <w:bookmarkEnd w:id="13"/>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 ТД Шиелітас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2</w:t>
            </w:r>
          </w:p>
          <w:bookmarkEnd w:id="14"/>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"Балауса"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w:t>
            </w:r>
          </w:p>
          <w:bookmarkEnd w:id="15"/>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"Шиелі Жолшы"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4</w:t>
            </w:r>
          </w:p>
          <w:bookmarkEnd w:id="16"/>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акимата Шиелийского района от "27" февраля 2018 года №126 </w:t>
            </w:r>
          </w:p>
        </w:tc>
      </w:tr>
    </w:tbl>
    <w:bookmarkStart w:name="z26" w:id="17"/>
    <w:p>
      <w:pPr>
        <w:spacing w:after="0"/>
        <w:ind w:left="0"/>
        <w:jc w:val="left"/>
      </w:pPr>
      <w:r>
        <w:rPr>
          <w:rFonts w:ascii="Times New Roman"/>
          <w:b/>
          <w:i w:val="false"/>
          <w:color w:val="000000"/>
        </w:rPr>
        <w:t xml:space="preserve"> Перечень организации, на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26"/>
        <w:gridCol w:w="1799"/>
        <w:gridCol w:w="3224"/>
        <w:gridCol w:w="219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w:t>
            </w:r>
          </w:p>
          <w:bookmarkEnd w:id="18"/>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списочный численности работников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квотой (человек)</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w:t>
            </w:r>
          </w:p>
          <w:bookmarkEnd w:id="19"/>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"Шиелийский индустриально-аграрный колледж" управления образования Кызылординской области"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2</w:t>
            </w:r>
          </w:p>
          <w:bookmarkEnd w:id="20"/>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"Семізбай-U"</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