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ae9a" w14:textId="527a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Сырдарьинского района Кызылординской области от 8 ноября 2018 года № 8. Зарегистрировано Департаментом юстиции Кызылординской области 8 ноября 2018 года № 6505.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Сырдарьинского района РЕШИЛ: </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по Сырдарьинскому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акима Сырдарьинского района от 12июня 2017 года </w:t>
      </w:r>
      <w:r>
        <w:rPr>
          <w:rFonts w:ascii="Times New Roman"/>
          <w:b w:val="false"/>
          <w:i w:val="false"/>
          <w:color w:val="000000"/>
          <w:sz w:val="28"/>
        </w:rPr>
        <w:t>№ 7</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№5894 и опубликовано в эталонном контрольном банке нормативных правовых актов Республики Казахстан от 11 июля 2017 года).</w:t>
      </w:r>
    </w:p>
    <w:bookmarkEnd w:id="2"/>
    <w:bookmarkStart w:name="z7" w:id="3"/>
    <w:p>
      <w:pPr>
        <w:spacing w:after="0"/>
        <w:ind w:left="0"/>
        <w:jc w:val="both"/>
      </w:pPr>
      <w:r>
        <w:rPr>
          <w:rFonts w:ascii="Times New Roman"/>
          <w:b w:val="false"/>
          <w:i w:val="false"/>
          <w:color w:val="000000"/>
          <w:sz w:val="28"/>
        </w:rPr>
        <w:t xml:space="preserve">
      3. Контроль за исполнением настоящего решения возложить на руководителя коммунального государственного учреждения "Аппарат акима Сырдарьинского района". </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Казантаев Г.</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 xml:space="preserve">Председатель избирательной комиссий </w:t>
            </w:r>
          </w:p>
          <w:p>
            <w:pPr>
              <w:spacing w:after="20"/>
              <w:ind w:left="20"/>
              <w:jc w:val="both"/>
            </w:pPr>
            <w:r>
              <w:rPr>
                <w:rFonts w:ascii="Times New Roman"/>
                <w:b w:val="false"/>
                <w:i/>
                <w:color w:val="000000"/>
                <w:sz w:val="20"/>
              </w:rPr>
              <w:t>Сырдарьинского района</w:t>
            </w:r>
          </w:p>
          <w:p>
            <w:pPr>
              <w:spacing w:after="20"/>
              <w:ind w:left="20"/>
              <w:jc w:val="both"/>
            </w:pPr>
            <w:r>
              <w:rPr>
                <w:rFonts w:ascii="Times New Roman"/>
                <w:b w:val="false"/>
                <w:i/>
                <w:color w:val="000000"/>
                <w:sz w:val="20"/>
              </w:rPr>
              <w:t>_______________ Омаров Б.</w:t>
            </w:r>
          </w:p>
          <w:p>
            <w:pPr>
              <w:spacing w:after="0"/>
              <w:ind w:left="0"/>
              <w:jc w:val="left"/>
            </w:pPr>
          </w:p>
          <w:p>
            <w:pPr>
              <w:spacing w:after="20"/>
              <w:ind w:left="20"/>
              <w:jc w:val="both"/>
            </w:pPr>
            <w:r>
              <w:rPr>
                <w:rFonts w:ascii="Times New Roman"/>
                <w:b w:val="false"/>
                <w:i/>
                <w:color w:val="000000"/>
                <w:sz w:val="20"/>
              </w:rPr>
              <w:t>"8" ноября 2018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Сырдарьинского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от "8" ноября 2018 года</w:t>
            </w:r>
          </w:p>
        </w:tc>
      </w:tr>
    </w:tbl>
    <w:bookmarkStart w:name="z18" w:id="5"/>
    <w:p>
      <w:pPr>
        <w:spacing w:after="0"/>
        <w:ind w:left="0"/>
        <w:jc w:val="left"/>
      </w:pPr>
      <w:r>
        <w:rPr>
          <w:rFonts w:ascii="Times New Roman"/>
          <w:b/>
          <w:i w:val="false"/>
          <w:color w:val="000000"/>
        </w:rPr>
        <w:t xml:space="preserve"> Избирательные участки по Сырдарьинскому району</w:t>
      </w:r>
    </w:p>
    <w:bookmarkEnd w:id="5"/>
    <w:p>
      <w:pPr>
        <w:spacing w:after="0"/>
        <w:ind w:left="0"/>
        <w:jc w:val="both"/>
      </w:pPr>
      <w:r>
        <w:rPr>
          <w:rFonts w:ascii="Times New Roman"/>
          <w:b w:val="false"/>
          <w:i w:val="false"/>
          <w:color w:val="ff0000"/>
          <w:sz w:val="28"/>
        </w:rPr>
        <w:t xml:space="preserve">
      Сноска. Приложение - в редакции решения акима Сырдарьинского района Кызылординской области от 23.12.2021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акима Сырдарьинского района Кызылординской области от 18.04.2024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№135 имени А.Токмаганбетова"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А.Токмаганбетова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"Дом культуры Сырдарьинского района" Сырдарьинского районного отдела культуры и развития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Теренозек: улицы Бауыржан Момышулы, Ибрая Жахаева, Аскара Токмаганбетова, Казах, Жаппасбай Нурсеитова, Жастар, Бухарбай батыра, Достык, Наурыз, Желтоксан, Алишер Токмаганбетова, Жамбыл Жабаева, переулок Жамбыла, дома между №1 по 13 включительно улицы Д.А.Конаева, дома между №7 по 81 включительно улицы Азатбакыт Алиакбарова, дома между №31 по 53 А включительно улицы Абая Кунанбаева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№35 имени Исы Токтыбаева"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Теренозек: улицы Амангельды Иманова, Наги Ильясова, Жылкыбай Куттыбаева, Рахим Алшинбаева, Серикбай Жакеева, 50-летие Победы, 1 мая, Серикбай Бедебекова, А.Тажибаева, Нургали Сыздыкова, Налькожа Ергешбаева, Толеп Жарекеева, Нуркасым Бердикулова, Братья Бозжановы, Зинадин Лекерова, Бактияр Жакыпова, переулки Козытай Абуова, Абду Найзабаева, Динмухамед Конаева, дома между №14 по 60 включительно улицы Д.А.Конаева, дома между №1 по 30 включительно улицы Абая Кунанбаева, дома между №1 по 6 включительно улицы Азатбакыт Алиакбарова, отделение Узтоп, улицы Алдаберген Бисенова, Зал Мырзахметова, Ыбырай Сейпулова, Садык Райымова, Касымхан Ысмайлова, Абдыхалык Байменова, Сарсенбай Баяханова, Каржаубай Жартенова, Уалибек Абдуова, Асербай Айкопешова, Шаки Оспанова, Алмаганбет Дауылбаева, Зулхар Удербаева, Елтай Тыныштыкбаева, Кожанбай Бекжанова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казенное предприятие "Сырдарьинский аграрно-технический колледж" управления образования Кызылординской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Теренозек: улицы Гани Муратбаева, Сырдария, Мухтара Ауезова, Иса Токтыбаева, Алия Молдагуловой, Маншук Маметовой, Куляш Байсеитовой, Дуйсенбай Керейтбаева, Кожабек Кенжебекулы Дадикбаева, Сейткерей Усабаева, Оспан Абилпаттаева, Тоганас батыра, Алма Оразбаевой, К.Казантаева, Шамахан Кундызбаева, Кажыман Асанова, переулки Иса Токтыбаева, Оспан Абдулпаттаева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№131 имени Талгат Козыбаева"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Теренозек: улицы Бакир Утепова, Айтбай арык, Асан Кушербаева, Касым Бодеева, Кызылдихан, Оспан Малибаева, Аргынбай Сыргабаева, переулки Абиль Тансыкбаева, Талгата Козыбаева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№137"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С.Сейфуллина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Калжан Ахун аппарата акима сельского округа Калжан Ахун"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Калжан Ахун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№191"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Инкардария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села Акжарма аппарата акима сельского округа Акжарма"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Акжарма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села Шаган аппарата акима сельского округа Шаган"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Шаган: улицы Абай Кунанбаева, Ардагерлер, Амангельды Иманова, Адиль Атакаева, Бейбитшилик, Гани Муратбаева, Достык, Есет би, Жубаткан Бекпанова, Абилькасым Туйгынова, Катира Мыхановой, Наурыз, Рамазан Оразгалиева, Талип Альжанова и переулки Амангельды Иманова, Турсын Мұхамеджанова, Жубаткан Бекпанова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№37"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Шаган: улицы Ергеш Адаева, Аябека, Жусипали Омарова, Аби Омарова, Абдамит Косканова и поселения Шешен, Жартыкум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села Н.Ильясов аппарата акима сельского округа Наги Ильясов"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Н.Ильясова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села Ширкейли аппарата акима сельского округа Ширкейли"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Ширкейли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№44"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Когалыколь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№147"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Бесарык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села Амангельды аппарата акима сельского округа Амангельды"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Амангельды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№174"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Жетиколь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имени Гафурдина Жанузакова аппарата акима сельского округа Айдарлы"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Айдарлы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