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c2c6" w14:textId="953c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15 июня 2018 года № 212. Зарегистрировано Департаментом юстиции Кызылординской области 3 июля 2018 года № 6354. Утратило силу решением Сырдарьинского районного маслихата Кызылординской области от 25 июля 2022 года № 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в пять раз базовые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в пять раз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первого официального опубликования и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действует до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23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Сейтмуратов____________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Ажикенов__________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Сырдарьинскому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Кызылординской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Абдыкалыков 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"15" июня 2018 год.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