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1a79" w14:textId="69c1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Жанакорганского районного акимата Кызылординской области от 5 апреля 2018 года № 485. Зарегистрировано Департаментом юстиции Кызылординской области 23 апреля 2018 года № 6266.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акимат Жанакорганского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квоты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разрезе на 2018 год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постановление акимата Жанакорганского района от 24 октября 2017 года </w:t>
      </w:r>
      <w:r>
        <w:rPr>
          <w:rFonts w:ascii="Times New Roman"/>
          <w:b w:val="false"/>
          <w:i w:val="false"/>
          <w:color w:val="000000"/>
          <w:sz w:val="28"/>
        </w:rPr>
        <w:t>№ 340</w:t>
      </w:r>
      <w:r>
        <w:rPr>
          <w:rFonts w:ascii="Times New Roman"/>
          <w:b w:val="false"/>
          <w:i w:val="false"/>
          <w:color w:val="000000"/>
          <w:sz w:val="28"/>
        </w:rPr>
        <w:t xml:space="preserve"> "Об установлении квоты рабочих мест на 2017 год" (зарегистрировано в Реестре государственной регистрации нормативных правовых актов за № 6029, опубликовано в Эталонном контрольном банке нормативных правовых актов Республики Казахстан от 23 ноября 2017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Жанакорганского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Жанакорганского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Жанакорганского района</w:t>
            </w:r>
            <w:r>
              <w:br/>
            </w:r>
            <w:r>
              <w:rPr>
                <w:rFonts w:ascii="Times New Roman"/>
                <w:b w:val="false"/>
                <w:i w:val="false"/>
                <w:color w:val="000000"/>
                <w:sz w:val="20"/>
              </w:rPr>
              <w:t>от "05" апреля 2018 года № 485</w:t>
            </w:r>
          </w:p>
        </w:tc>
      </w:tr>
    </w:tbl>
    <w:bookmarkStart w:name="z11"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5"/>
    <w:p>
      <w:pPr>
        <w:spacing w:after="0"/>
        <w:ind w:left="0"/>
        <w:jc w:val="both"/>
      </w:pPr>
      <w:r>
        <w:rPr>
          <w:rFonts w:ascii="Times New Roman"/>
          <w:b w:val="false"/>
          <w:i w:val="false"/>
          <w:color w:val="ff0000"/>
          <w:sz w:val="28"/>
        </w:rPr>
        <w:t xml:space="preserve">
      Сноска. Приложение 1 – в редакции постановления Жанакорганского районного акимата Кызылординской области от 28.11.2018 </w:t>
      </w:r>
      <w:r>
        <w:rPr>
          <w:rFonts w:ascii="Times New Roman"/>
          <w:b w:val="false"/>
          <w:i w:val="false"/>
          <w:color w:val="ff0000"/>
          <w:sz w:val="28"/>
        </w:rPr>
        <w:t>№ 672</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"Жанакорганское государственное учреждение по охране лесов и животного мира" управление природных ресурсов и регулирования приподопользования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"КДСМ Қыран"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Крестянское хозяйство "Суңкар"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Крестянское хозяйство "Бақытжан"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Крестянское хозяйство "Мырзабай"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"Тогускенский"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"Жанакорган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"Ынтымак"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"Сарман-Тастақ-Жаңақорған"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"Тасболат"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Жанакорганского района</w:t>
            </w:r>
            <w:r>
              <w:br/>
            </w:r>
            <w:r>
              <w:rPr>
                <w:rFonts w:ascii="Times New Roman"/>
                <w:b w:val="false"/>
                <w:i w:val="false"/>
                <w:color w:val="000000"/>
                <w:sz w:val="20"/>
              </w:rPr>
              <w:t>от "05" апреля 2018 года 485</w:t>
            </w:r>
          </w:p>
        </w:tc>
      </w:tr>
    </w:tbl>
    <w:bookmarkStart w:name="z23" w:id="6"/>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6"/>
    <w:p>
      <w:pPr>
        <w:spacing w:after="0"/>
        <w:ind w:left="0"/>
        <w:jc w:val="both"/>
      </w:pPr>
      <w:r>
        <w:rPr>
          <w:rFonts w:ascii="Times New Roman"/>
          <w:b w:val="false"/>
          <w:i w:val="false"/>
          <w:color w:val="ff0000"/>
          <w:sz w:val="28"/>
        </w:rPr>
        <w:t xml:space="preserve">
      Сноска. Приложение 2 – в редакции постановления Жанакорганского районного акимата Кызылординской области от 28.11.2018 </w:t>
      </w:r>
      <w:r>
        <w:rPr>
          <w:rFonts w:ascii="Times New Roman"/>
          <w:b w:val="false"/>
          <w:i w:val="false"/>
          <w:color w:val="ff0000"/>
          <w:sz w:val="28"/>
        </w:rPr>
        <w:t>№ 672</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"Шалхия Цинк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"СКЗ-U"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"Жаңақорган-транзит"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"Кызылкум"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"Байкен-U"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Жанакорганского района</w:t>
            </w:r>
            <w:r>
              <w:br/>
            </w:r>
            <w:r>
              <w:rPr>
                <w:rFonts w:ascii="Times New Roman"/>
                <w:b w:val="false"/>
                <w:i w:val="false"/>
                <w:color w:val="000000"/>
                <w:sz w:val="20"/>
              </w:rPr>
              <w:t>от "05" апреля 2018 года 485</w:t>
            </w:r>
          </w:p>
        </w:tc>
      </w:tr>
    </w:tbl>
    <w:bookmarkStart w:name="z31" w:id="7"/>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w:t>
            </w:r>
          </w:p>
          <w:p>
            <w:pPr>
              <w:spacing w:after="20"/>
              <w:ind w:left="20"/>
              <w:jc w:val="both"/>
            </w:pPr>
            <w:r>
              <w:rPr>
                <w:rFonts w:ascii="Times New Roman"/>
                <w:b w:val="false"/>
                <w:i w:val="false"/>
                <w:color w:val="000000"/>
                <w:sz w:val="20"/>
              </w:rPr>
              <w:t>
от списочной численности работников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p>
            <w:pPr>
              <w:spacing w:after="20"/>
              <w:ind w:left="20"/>
              <w:jc w:val="both"/>
            </w:pPr>
            <w:r>
              <w:rPr>
                <w:rFonts w:ascii="Times New Roman"/>
                <w:b w:val="false"/>
                <w:i w:val="false"/>
                <w:color w:val="000000"/>
                <w:sz w:val="20"/>
              </w:rPr>
              <w:t>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8"/>
          <w:p>
            <w:pPr>
              <w:spacing w:after="20"/>
              <w:ind w:left="20"/>
              <w:jc w:val="both"/>
            </w:pPr>
            <w:r>
              <w:rPr>
                <w:rFonts w:ascii="Times New Roman"/>
                <w:b w:val="false"/>
                <w:i w:val="false"/>
                <w:color w:val="000000"/>
                <w:sz w:val="20"/>
              </w:rPr>
              <w:t>
1</w:t>
            </w:r>
          </w:p>
          <w:bookmarkEnd w:id="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"Жанакорганское государственное учреждение по охране лесов и животного мира" управления природных ресурсов и регулирования природопользования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9"/>
          <w:p>
            <w:pPr>
              <w:spacing w:after="20"/>
              <w:ind w:left="20"/>
              <w:jc w:val="both"/>
            </w:pPr>
            <w:r>
              <w:rPr>
                <w:rFonts w:ascii="Times New Roman"/>
                <w:b w:val="false"/>
                <w:i w:val="false"/>
                <w:color w:val="000000"/>
                <w:sz w:val="20"/>
              </w:rPr>
              <w:t>
2</w:t>
            </w:r>
          </w:p>
          <w:bookmarkEnd w:id="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"Тогускенский"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