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d6ff6f" w14:textId="ed6ff6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акимата Жалагашского района от 20 декабря 2017 года №262 “Об установления квоты рабочих мест для инвалидов на 2018 год”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Жалагашского района Кызылординской области от 19 апреля 2018 года № 79. Зарегистрировано Департаментом юстиции Кызылординской области 3 мая 2018 года № 6283.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“О местном государственном управлении и самоуправлении в Республике Казахстан” акимат Жалагашского района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постановление акимата Жалагашского района от 20 декабря 2017 года </w:t>
      </w:r>
      <w:r>
        <w:rPr>
          <w:rFonts w:ascii="Times New Roman"/>
          <w:b w:val="false"/>
          <w:i w:val="false"/>
          <w:color w:val="000000"/>
          <w:sz w:val="28"/>
        </w:rPr>
        <w:t>№ 262</w:t>
      </w:r>
      <w:r>
        <w:rPr>
          <w:rFonts w:ascii="Times New Roman"/>
          <w:b w:val="false"/>
          <w:i w:val="false"/>
          <w:color w:val="000000"/>
          <w:sz w:val="28"/>
        </w:rPr>
        <w:t xml:space="preserve"> “Об установления квоты рабочих мест для инвалидов на 2018 год” (зарегистрировано в Реестре государственной регистрации нормативных правовых актов за №6104, опубликован 9 января 2018 года в эталонном контрольном банке нормативных правовых актов Республики Казахстан и 9 января 2018 года в газете “Жалағаш жаршысы”) следующее изменение: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установленной квоте рабочих мест для инвалидов в размере от двух до четырех процентов от численности рабочих мест без учета рабочих мест на тяжелых работах, работах с вредными, опасными условиями труда на 2018 год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строку, порядковый номер 1, изложить в новой редакции: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“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14"/>
        <w:gridCol w:w="7120"/>
        <w:gridCol w:w="2137"/>
        <w:gridCol w:w="1014"/>
        <w:gridCol w:w="1015"/>
      </w:tblGrid>
      <w:tr>
        <w:trPr>
          <w:trHeight w:val="30" w:hRule="atLeast"/>
        </w:trPr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"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5"/>
        </w:tc>
        <w:tc>
          <w:tcPr>
            <w:tcW w:w="7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предприятие на праве хозяйственного ведения “Жалагашская центральная районная больница с амбулаторно-поликлинической услугой” управления здравоохранения Кызылординской области”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997</w:t>
            </w:r>
          </w:p>
        </w:tc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</w:tbl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”.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со дня первого официального опубликования.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Жалагашского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Сарсенбаев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