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f932" w14:textId="e8d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Кармакшинскому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октября 2018 года № 205. Зарегистрировано Департаментом юстиции Кызылординской области 26 октября 2018 года № 6482. Утратило силу решением Кармакшинского районного маслихата Кызылординской области от 26 ноября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Кармакшинскому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Кармакшинскому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Кармакшинского районного маслихата от 14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вывоз твердых бытовых отходов" (зарегистрировано в Реестре государственной регистрации нормативных правовых актов за номером 4735, опубликовано в районном газете "Қармақшы таңы" от 2 августа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26-сессии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октября 2018 года № 205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Кармакшинскому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Кармакшинского районного маслихата Кызылординской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накопления коммунальных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норма, на 1 расчетную единицу кубический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Домовладение неблагоустроенное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2,589895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1,564286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станция,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4,432143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швейное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октября 2018 года № 205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коммунальных отходов по Кармакшинскому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для сбора, вывоза и захоронение твердых бытовых отходов жилых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для абонентов-хозяйствующих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