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8662" w14:textId="acc8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8 сентября 2018 года № 798. Зарегистрировано Департаментом юстиции Кызылординской области 27 сентября 2018 года № 6440. Утратило силу постановлением Кармакшинского районного акимата Кызылординской области от 10 января 2019 года №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Отдел государственных закупок Кармакшинского района"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Отдел государственных закупок Кармакшинского района" в установленном закон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рмакшинского района Кошалакова 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макшинского района № 798 от "18" сентября 2018 год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9959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топливо (уголь) и жидкое топливо (дизельное топливо)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ли реконструкция объектов реализуемых за счет средств администраторов районных бюджетных программ. 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ых работ за счет средств администраторов районных бюджетных программ. 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за счет средств администраторов районных бюджетных программ (при повышении четыре тысячи кратного месячного расчетного показателя, установленного на соответствующий финансовый год законом о республиканском бюджете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