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0061" w14:textId="f390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июля 2018 года № 178. Зарегистрировано Департаментом юстиции Кызылординской области24 июля 2018 года № 6390. Утратило силу решением Кармакшинского районного маслихата Кызылординской области от 15 июня 2022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15.06.2022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пять раз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в пять раз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Кармакшинского районного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базовых ставок земельного налога" (зарегистрировано в Реестре государственной регистрации нормативных правовых актов за номером 5775, опубликовано в эталонном контрольном банке нормативных правовых актов Республики Казахстан от 11 апреля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первого официального опубликования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действует до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Кармакшинскому 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июль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