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bda3" w14:textId="074b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апреля 2018 года № 188. Зарегистрировано Департаментом юстиции Кызылординской области 27 апреля 2018 года № 6278.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6 Законом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проектов (схем) зонирования земель, проводимого в соответствии с земельным законодательством Республики Казахстан, повысить ставки земельного налога по Казалинскому району на 50 (пятьдесят)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Казалинского районного маслихата от 23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налога" (зарегистрировано в Реестре государственной регистрации нормативных правовых актов за номером 5771, опубликовано в районной газете "Тұран- Қазалы" от 1 апреля 2017 года в №28 и 3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опубликования, за исключением пункта 1, который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ХХІІІ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Н.Имандосов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Казалинскому району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 Кызылординской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Кожабергенов Ф.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"10" апреля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