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2040" w14:textId="3502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2017 года №164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апреля 2018 года № 193. Зарегистрировано Департаментом юстиции Кызылординской области 19 апреля 2018 года № 6263.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в газете "Тұран Қазалы" от 20 января 2018 года №12-15 и в эталонном контрольном банке нормативных правовых актов Республики Казахстан от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1-12,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1403904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- 210410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- 1054507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- 91880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- 47107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245295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- 15448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- 224719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- 3138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- 9469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- 37761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- 1668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1109270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- 185493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- 792027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- 89449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- 42301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1391904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- 210410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- 1042507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- 91880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- 47107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активов–12000 тысяч тенге;;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Избаскан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ХХІV сессии районного маслихата от "13" апреля 2018года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ХX сессии районного маслихата от "25" декабря 2017 года №164 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 би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