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48a" w14:textId="642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Казалинскому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26 января 2018 года № 13. Зарегистрировано Департаментом юстиции Кызылординской области 12 февраля 2018 года № 6165.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Казалинскому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А.Жарылкаганов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2018 года №13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Казалинскому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Ад­ми­ни­стра­тив­но тер­ри­то­ри­аль­ное рас­по­ло­же­ние ор­га­ни­за­ций до­школь­но­го вос­пи­та­ния и обу­че­ния (рай­он)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пол­ным днем пре­бы­ва­ния при шко­ле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непол­ным днем пре­бы­ва­ния при шко­ле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пол­ным днем пре­бы­ва­ния са­мо­стоя тель­ный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непол­ным днем пре­бы­ва­ния са­мо­стоя тель­ный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пол­ным днем пре­бы­ва­ния при шко­ле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непол­ным днем пре­бы­ва­ния при шко­ле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пол­ным днем пре­бы­ва­ния са­мо­стоя тель­ный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 центр с непол­ным днем пре­бы­ва­ния са­мо­стоя тель­ный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Ка­за­лин­ский рай­он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бо­лее ше­сти­крат­но­го ме­сяч­но­го рас­чет­но­го по­ка­за­те­ля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бо­лее ше­сти­крат­но­го ме­сяч­но­го рас­чет­но­го по­ка­за­те­ля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