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a1f3" w14:textId="c60a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Аральского районного маслихата от 26 декабря 2017 года № 128 "О бюджете города районного значения,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декабря 2018 года № 205. Зарегистрировано Департаментом юстиции Кызылординской области 24 декабря 2018 года № 6575.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2018-2020 годы" (зарегистрировано в Реестре государственной регистрации нормативных правовых актов за номером 6116, опубликовано в эталонном контрольном банке нормативных правовых актов Республики Казахстан от 18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1 367 970,6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61 066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54 143,1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142 412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113 456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2 512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18 892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12 239,2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84,5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1 533,5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696,8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1 206 666,6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802 436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140 291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51 546,6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54 808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70 758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1 367 970,6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54 143,1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2-4 в новой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Учитывается уменшение 7111,4 тысяч тенге на подготовку документации объектов водного хозяйства текущего целевого трансферта из районного бюджета на 2018 год сельскому округу Аманоткел.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 сессий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"19" декабря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2017 года № 128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