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10210" w14:textId="a4102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и переулков города Аральск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Аральского районного акимата Кызылординской области от 20 июля 2018 года №360-қ и решение Аральского районного маслихата Кызылординской области от 20 июля 2018 года №170. Зарегистрировано Департаментом юстиции Кызылординской области 26 июля 2018 года №6395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на основании заключения Кызылординской областной ономастической комиссии от 12 июня 2018 года №2 акимат Аральского района ПОСТАНОВЛЯЕТ и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и переулки города Аральск: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"А. Чехов" именем "Әбдіраман Байтаханов";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переулок "М. Нұржаубаев" именем "Нұрғали Бекжанов";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переулок "Ы. Жақаев" именем "Лепес Қалиев";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улицу "Школьная" названием "Астана";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улицу "Путевая" названием "Қарақұм";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переулок "Я. Свердлов" названием "Бәйтерек";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переулок "Моставая" названием "Сарыкөл";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улицу "В. Комаров" названием "Сарышоқы";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улицу "В. Чкалов" названием "Қамыстыбас";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улицу "Жеңістің 50 жылдығы" названием "Қосарал".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и решение вводится в действие по источении десяти календарных дней после дня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Аральского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двадцать седьмой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Аральского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Жалгасбаев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Аральского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