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fee" w14:textId="e20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8 августа 2018 года № 232. Зарегистрировано Департаментом юстиции Кызылординской области 25 августа 2018 года № 6416.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августа 2018 года № 232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2017 года № 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Кызылординской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Сервисное обслуживание физкультурно-оздоровительного комплекса "Тарлан" в городе Кызылорда (на 2017 – 2020 годы).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Открытие поликлиники на 400 посещений в смену по улице Исатай Тайманова в городе Кызылорда (на 2017-2023 годы).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Аренда физкультурно-оздоровительного комплекса в микрорайоне "Мерей" города Кызылорда (на 2017-2027 годы).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Строительство врачебной амбулатории в сельском округе Бекбаул Аральского района (на 2018-2020 годы).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 врачебной амбулатории в сельском округе Уркендеу Казалинского района (на 2018-2020 годы).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Строительство врачебной амбулатории в сельском округе Акжарма Сырдарьинского района (на 2018-2020 годы).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Аренда физкультурно-оздоровительного комплекса в сельском округе Акмая Шиелийского района (на 2018-2027 годы).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Аренда физкультурно-оздоровительного комплекса в сельском округе Алгабас Шиелийского района (на 2018-2027 годы).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Открытие детского сада "Таң бөбегі" на 90 мест в сельском округе Тан Жалагашского района (на 2018-2022 годы).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дома малой вместимости по оказанию специальных социальных услуг в поселке Шиели Шиелийского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Строительство врачебной амбулатории в сельском округе Актобе Кармакшинского района (на 2018-2021 годы).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Строительство врачебной амбулатории в сельском округе Аксу Жалагашского района (на 2018-2021 годы).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врачебной амбулатории в сельском округе Озкент Жанакорганского района (на 2018-2021 годы).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Строительство врачебной амбулатории в сельском округе Бирлик Жанакорганского района (на 2018-2021 годы).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Строительство врачебной амбулатории в сельском округе Караозек города Кызылорда (на 2018-2021 годы).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Строительство врачебной амбулатории в сельском округе Белкол города Кызылорда (на 2018-2021 годы).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Строительство врачебной амбулатории в сельском округе Тан Жалагашского района (на 2018-2021 годы).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Модернизация и сервисное обслуживание котельной государственного учреждения "Школа-лицей № 101 имени Али Муслимова" в городе Кызылорда (на 2018-2021 годы).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