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efad5" w14:textId="c6efa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Садовом сельском округе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Садового сельского округа Осакаровского района Карагандинской области от 26 декабря 2018 года № 3. Зарегистрировано Департаментом юстиции Карагандинской области 3 января 2019 года № 5121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учитывая мнение жителей села и на основании заключения областной ономастической комиссии аким Садового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Ленина в селе Садовое Садового сельского округа Осакаровского района на улицу Болашақ.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Жетписбаева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