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d871" w14:textId="9ccd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Нуринского районного маслихата Карагандинской области от 29 августа 2018 года № 274. Зарегистрировано Департаментом юстиции Карагандинской области 10 сентября 2018 года № 4934. Утратило силу решением Нуринского районного маслихата Карагандинской области от 26 июня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8-14-170, опубликованно в газете "Нұра" от 7 апреля 2012 года № 14 (5248)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жилищной помощи населению Нуринского района, определенных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 и 3-2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18-1, 18-2, 18-3, 18-4, 18-5 и 18-6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В случае представления неполного пакета документов, предусмотренного пунктом 18 настоящих Правил, работник Государственной корпорации выдает расписку об отказе в приеме документов.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социально-культурному развитию и социальной защиты населения (Т. Юнгенштейн).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Болатхан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