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d871" w14:textId="9ccd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Нуринского районного маслихата Карагандинской области от 29 августа 2018 года № 274. Зарегистрировано Департаментом юстиции Карагандинской области 10 сентября 2018 года № 4934. Утратило силу решением Нуринского районного маслихата Карагандинской области от 26 июня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2009 года № 2314 "Об утверждении Правил предоставления жилищной помощи",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8-14-170, опубликованно в газете "Нұра" от 7 апреля 2012 года № 14 (5248)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населению Нуринского района, определенных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 и 3-2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18-1, 18-2, 18-3, 18-4, 18-5 и 18-6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В случае представления неполного пакета документов, предусмотренного пунктом 18 настоящих Правил, работник Государственной корпорации выдает расписку об отказе в приеме документов.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социально-культурному развитию и социальной защиты населения (Т. Юнгенштейн).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Болатхан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