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fd33" w14:textId="b0d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Нура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Нуринского районного маслихата Карагандинской области от 26 июня 2018 года № 258. Зарегистрировано Департаментом юстиции Карагандинской области 11 июля 2018 года № 4865. Утратило силу решением Нуринского районного маслихата Карагандинской области от 28 октября 2021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собрания местного сообщества поселка Нура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258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Нура Нуринского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собрания местного сообщества поселка Нура Нуринского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Нуринским районным маслихатом (далее - районный маслихат).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Нура (далее - поселок)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(далее - аппарат акима поселка) по управлению коммунальной собственностью поселка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Нуринского района (далее - аким района) кандидатур на должность акима поселка для дальнейшего внесения в районный маслихат для проведения выборов акима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течение пяти рабочих дней.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акимом района после его предварительного обсуждения на заседании районного маслихата.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