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dfdc" w14:textId="915d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30 января 2018 года № 39. Зарегистрировано Департаментом юстиции Карагандинской области 12 февраля 2018 года № 4608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заболевания бруцеллеза среди крупного рогатого скота снять ограничительные мероприятия, установленные на территории села Буркутты сельского округа Киргизский и зимовке "Тайыншабаз" крестьянского хозяйства "Бепеу-Косык" Мадийского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09 августа 2017 года № 219 "Об установлении ограничительных мероприятий на территории села Буркутты сельского округа Киргизский и зимовке "Тайыншабаз" крестьянского хозяйства "Бепеу-Косык" Мадийского сельского округа" (зарегистрировано в Реестре государственной регистрации нормативных правовых актов за № 4340, опубликовано в районной газете "Қарқаралы" от 26 августа 2017 года № 69-70 (11590), в Эталонном контрольном банке нормативных правовых актов Республики Казахстан в электронном виде от 29 августа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