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dfdc" w14:textId="915d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30 января 2018 года № 39. Зарегистрировано Департаментом юстиции Карагандинской области 12 февраля 2018 года № 4608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- санитарных мероприятий по ликвидации заболевания бруцеллеза среди крупного рогатого скота снять ограничительные мероприятия, установленные на территории села Буркутты сельского округа Киргизский и зимовке "Тайыншабаз" крестьянского хозяйства "Бепеу-Косык" Мадийского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09 августа 2017 года № 219 "Об установлении ограничительных мероприятий на территории села Буркутты сельского округа Киргизский и зимовке "Тайыншабаз" крестьянского хозяйства "Бепеу-Косык" Мадийского сельского округа" (зарегистрировано в Реестре государственной регистрации нормативных правовых актов за № 4340, опубликовано в районной газете "Қарқаралы" от 26 августа 2017 года № 69-70 (11590), в Эталонном контрольном банке нормативных правовых актов Республики Казахстан в электронном виде от 29 августа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района.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