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8028" w14:textId="add8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базовой ставки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24 сессии Актогайского районного маслихата Карагандинской области от 28 мая 2018 года № 216. Зарегистрировано Департаментом юстиции Карагандинской области 11 июня 2018 года № 4815. Утратило силу решением Актогайского районного маслихата Карагандинской области от 6 мая 2020 года № 387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06.05.2020 № 387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кодекс)",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базовую ставку земельного налога и ставки единого земельного налога в 10 (десять) раз на не используемые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земли сельскохозяйственного назначения.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