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1c18" w14:textId="d701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25 декабря 2018 года № 40/437. Зарегистрировано Департаментом юстиции Карагандинской области 4 января 2019 года № 5127.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Постановление),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района, подъемное пособие в сумме, равной стократному месячному расчетному показателю на момент подачи заявления.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22.08.2019 № 51/552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района, социальную поддержку для приобретения или строительства жилья в виде бюджетного кредита в сумме заявленной специалистом, но не превышающей одна тысяча пятисоткратный размер месячного расчетного показателя на момент подачи заявления.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Абайского района", как уполномоченному органу по развитию сельских территорий, в соответствии с Постановлением принять меры по реализации настоящего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решения возложить на постоянную комиссию по экономике, жилищно-коммунальному хозяйству и аграрным вопросам (Лозинский М.З.).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Лозинский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