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189" w14:textId="2528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XIХ сессии Шахтинского городского маслихата от 27 декабря 2017 года № 1475/19 "О бюджете поселков Шахтинского региона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ноября 2018 года № 1565/26. Зарегистрировано Департаментом юстиции Карагандинской области 29 ноября 2018 года № 5014.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XIХ сессии Шахтинского городского маслихата от 27 декабря 2017 года № 1475/19 "О бюджете поселков Шахтинского региона на 2018 – 2020 годы" (зарегистрировано в Реестре государственной регистрации нормативных актов за № 4562, опубликовано в Эталонном контрольном банке нормативных правовых актов Республики Казахстан в электронном виде от 23 января 2018 года, в газете "Шахтинский вестник" № 24 от 15 июня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поселков Шахтинского региона на 2018 –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425 406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23 852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394 810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425 406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тыс.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Меллятов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Шахтинского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XXVI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 2018 года № 1565/26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№1475/19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Шахтинского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19 ноября 2018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 Шахтинского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19 ноября 2018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1565/26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2017 года № 1475/19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