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3b5" w14:textId="1503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Саранского городского маслихата Карагандинской области от 27 февраля 2018 года № 251. Зарегистрировано Департаментом юстиции Карагандинской области 13 марта 2018 года № 4646.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21 декабря 2017 года № 216 "О городском бюджете на 2018-2020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2, 3, соответственно, в том числе на 2018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5 014 464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1 127 319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22 557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32 019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3 832 569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5 056 650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Алешкова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№251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№217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