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c0f3" w14:textId="408c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26 декабря 2018 года № 31/287. Зарегистрировано Департаментом юстиции Карагандинской области 27 декабря 2018 года № 5100. Утратило силу решением Жезказганского городского маслихата Карагандинской области от 22 июля 2020 года № 49/424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49/424 </w:t>
      </w:r>
      <w:r>
        <w:rPr>
          <w:rFonts w:ascii="Times New Roman"/>
          <w:b w:val="false"/>
          <w:i w:val="false"/>
          <w:color w:val="ff0000"/>
          <w:sz w:val="28"/>
        </w:rPr>
        <w:t>(решение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Жезказганский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городского бюджета ежегодную единовременную социальную помощь на приобретение топлива специалистам государственных организаций социального обеспечения, образования, здравоохранения, культуры, спорта и ветеринарии, проживающим и работающим в сельских населенных пунктах города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ежегодной единовременной социальной помощи в размере 10 (десяти) месячных расчетных показателей на текущий год.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