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ea4cd8" w14:textId="bea4cd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XVII сессии Жезказганского городского маслихатаот 27 декабря 2017 года № 17/168 "О бюджете сельского округа на 2018 - 2020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Жезказганского городского маслихата Карагандинской области от 18 апреля 2018 года № 22/205. Зарегистрировано Департаментом юстиции Карагандинской области 4 мая 2018 года № 4746.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 xml:space="preserve">кодексом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Законом </w:t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 от 23 января 2001 года "О местном государственном управлении и самоуправлении в Республике Казахстан" Жезказганский городской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решение </w:t>
      </w:r>
      <w:r>
        <w:rPr>
          <w:rFonts w:ascii="Times New Roman"/>
          <w:b w:val="false"/>
          <w:i w:val="false"/>
          <w:color w:val="000000"/>
          <w:sz w:val="28"/>
        </w:rPr>
        <w:t>XVII сессии Жезказганского городского маслихата от 27 декабря 2017 года № 17/168 "О бюджете сельского округа на 2018-2020 годы" (зарегистрировано в Реестре государственной регистрации нормативных правовых актов за № 4518, опубликовано в Эталонном контрольном банке нормативных правовых актов Республики Казахстан в электронном виде 11 января 2018 года, в газете "Сарыарқа"19 января 2018 года № 03 (8066), в газете "Жезказганский вестник" 19 января 2018 года № 2 (208) следующие изменения и дополнения: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бюджет Кенгирского сельского округа на 2018-2020 годы согласно приложениям 1, 2, 3 соответственно, в том числе на 2018 год в следующих объемах: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141606 тысяч тенге, в том числе: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4305 тысяч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3295 тысяч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тысяч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134006 тысяч тенге;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141606 тысяч тенге;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тенге, в том числе: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тенге, в том числе: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минус 0 тысяч тенге;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0 тысяч тенге, в том числе: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займов – 0 тысяч тенге;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погашения займов – 0 тысяч тенге;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используемые остатки бюджетных средств – 0 тысяч тенге."; 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2-1 следующего содержания: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"2-1. Учесть, что в составе поступлений бюджета Кенгирского сельского округа на 2018 год предусмотрены целевые текущие трансферты согласно приложению 4.";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приложением 4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решению;</w:t>
      </w:r>
    </w:p>
    <w:bookmarkEnd w:id="2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2018 года.</w:t>
      </w:r>
    </w:p>
    <w:bookmarkEnd w:id="2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сессии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Абахов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городского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Медебаев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ХХІІ сессии Жезказганского 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18 апреля 2018 года № 22/205</w:t>
            </w:r>
            <w:r>
              <w:br/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XVII сессии Жезказганского городского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2017 года № 17/168</w:t>
            </w:r>
          </w:p>
        </w:tc>
      </w:tr>
    </w:tbl>
    <w:bookmarkStart w:name="z37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на 2018 год</w:t>
      </w:r>
    </w:p>
    <w:bookmarkEnd w:id="2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  <w:bookmarkEnd w:id="25"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9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141606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1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7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38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9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0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1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2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43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134006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4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134006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5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134006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46"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7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5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141606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"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"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5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"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"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"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"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"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5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Жилищно-коммунальное хозяйство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60713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"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60713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"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60713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"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"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"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6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"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"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"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"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50698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" w:id="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6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" w:id="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" w:id="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" w:id="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" w:id="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73"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" w:id="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4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" w:id="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" w:id="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" w:id="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" w:id="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7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" w:id="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IIІ.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" w:id="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" w:id="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81"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" w:id="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2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" w:id="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3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" w:id="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4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8" w:id="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85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9" w:id="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86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0" w:id="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7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1" w:id="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8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2" w:id="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89"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3" w:id="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0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4" w:id="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5" w:id="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6" w:id="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7" w:id="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9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8" w:id="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9" w:id="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0" w:id="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97"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1" w:id="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8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2" w:id="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9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3" w:id="1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0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4" w:id="1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01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5" w:id="1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2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6" w:id="1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103"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7" w:id="1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4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8" w:id="1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9" w:id="1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0" w:id="1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1" w:id="1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0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2" w:id="1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55-0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3" w:id="1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бюджета (использование профицита) бюджета: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4" w:id="1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  <w:bookmarkEnd w:id="111"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Сумма, тысяч тенге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5" w:id="1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2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6" w:id="1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3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7" w:id="1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4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8" w:id="1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15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9" w:id="1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116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0" w:id="1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117"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1" w:id="1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8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2" w:id="1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3" w:id="1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4" w:id="1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5" w:id="1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2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6" w:id="1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12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7" w:id="1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8" w:id="1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  <w:bookmarkEnd w:id="125"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Сумма, тысяч тенге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9" w:id="1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6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0" w:id="1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7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1" w:id="1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8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2" w:id="1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29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3" w:id="1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130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ХХІІ сессии Жезказганского 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18 апреля 2018 года №22/205</w:t>
            </w:r>
            <w:r>
              <w:br/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XVIІ сессии Жезказганского городского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2017 года №17/168</w:t>
            </w:r>
          </w:p>
        </w:tc>
      </w:tr>
    </w:tbl>
    <w:bookmarkStart w:name="z148" w:id="1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текущие трансферты на 2018 год</w:t>
      </w:r>
    </w:p>
    <w:bookmarkEnd w:id="13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9" w:id="1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  <w:bookmarkEnd w:id="132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0" w:id="1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33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1" w:id="1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4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Целевые текущие трансферты, всего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61643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2" w:id="1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5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3" w:id="1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36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освешение улиц села Кенгир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13113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4" w:id="1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137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средний ремонт автомобильных дорог села Кенгир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48530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