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0cf72" w14:textId="480cf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2018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Жезказгана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27 февраля 2018 года № 19/179. Зарегистрировано Департаментом юстиции Карагандинской области 14 марта 2018 года № 4649.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8 июля 2005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Жезказганский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2018 году меры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Жезказгана.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