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5d16" w14:textId="3835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28 ноября 2017 года № 76/03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ноября 2018 года № 61/01. Зарегистрировано Департаментом юстиции Карагандинской области 13 декабря 2018 года № 5066.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апреля 2018 года № 125 "О внесении изменения в приказ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за № 16808),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ноября 2017 года № 76/03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№ 4490, опубликовано в Эталонном контрольном банке нормативных правовых актов Республики Казахстан в электронном виде 4 января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за № 15740) (далее – Стандарт).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 в течение 15 (пятнадцати) минут;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документов на рассмотрение руководству услугодателя;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специалиста в течение 15 (пятнадцати) минут;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определение ответственного специалиста услугодателя для исполнения;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рассматривает документы и готовит результат государственной услуги в течение 7 (семи) рабочих дней;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результата государственной услуги на подпись руководителю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 в течение 15 (пятнадцати) минут;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результата государственной услуги на регистрацию в канцелярию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предоставляет сотруднику Государственной корпорации результат государственной услуги в течение 15 (пятнадцати) минут;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отметка сотрудника Государственной корпорации о получении результата государственной услуги.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необходимых для оказания государственной услуги: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 в течение 15 (пятнадцати) минут;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специалиста в течение 15 (пятнадцати) минут;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рассматривает документы и готовит результат государственной услуги в течение 7 (семи) рабочих дней;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 в течение 15 (пятнадцати) минут;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предоставляет сотруднику Государственной корпорации результат государственной услуги в течение 15 (пятнадцати) минут.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в Государственную корпорацию с указанием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посредством "безбарьерного" обслуживания путем электронной очереди;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ИИС) логина и пароля (процесс авторизации) для оказания услуги;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 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 и основаниям для оказания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услуги, сформированного АРМ РШЭП.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 послесредним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