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fec5" w14:textId="8ecf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2017 года № 28-2 "О бюджете города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декабря 2018 года № 46-2. Зарегистрировано Департаментом юстиции Жамбылской области 19 декабря 2018 года № 4038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оснований решения Таласского районного маслихата от 11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Таласского районного маслихата от 20 декабря 2017 года № 27-2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"428 823" заменить цифрами "431 214";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"23 656" заменить цифрами "24 193";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"428 823" заменить цифрами "431 214".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Шакиров на 2018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