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0d00" w14:textId="2ef0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 февраля 2018 года № 24-3. Зарегистрировано Департаментом юстиции Жамбылской области 26 февраля 2018 года № 3718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Меркенский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2018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постояную комиссию по вопросам архитектуры и строительства, энергетики, транспорта и связи, развития сельского хозяйства и предпринимательства, использование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Кемелбаев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Секратарь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