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f509" w14:textId="77af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сентября 2017 года № 17-2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мая 2018 года № 26-3. Зарегистрировано Департаментом юстиции Жамбылской области 5 июня 2018 года № 3848. Утратило силу решением Жамбылского районного маслихата Жамбылской области от 25 июня 2020 года № 64-4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64-4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Казакстан от 08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изменение в решение Жамбылского районного маслихата от 25 сентября 2017 года №17-2 "Предоставить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из местного бюджета в размере четырех месячных расчетных показателя"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№3536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сентября 2017 года в газете "Шұғыла-Радуга")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указанного решения заменить слово "два" словом "четыре".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Жамбылского1района: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