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975c" w14:textId="0c5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Таразского городского маслихата от 28 ноября 2017 года №25-4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5 октября 2018 года № 36-8. Зарегистрировано Департаментом юстиции Жамбылской области 15 октября 2018/ года № 3967. Утратило силу решением Таразского городского маслихата Жамбылской области от 23 декабря 2020 года № 66-8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2017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8-1)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Единовременная социальная помощь в размере 1 (одного) прожиточного минимума предоставляется лицам со дня освобождения в течение 3 (трех) месяцев из мест лишения свободы, состоящим на учете службы пробации, находящимся в трудной жизненной ситуации, в соответствии с доходом за квартал, предшествовавший кварталу обращения, не превышающего 3 (трех) кратного прожиточного минимума.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